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26" w:rsidRPr="00086E8C" w:rsidRDefault="00750F26" w:rsidP="008E5E11">
      <w:pPr>
        <w:spacing w:line="480" w:lineRule="auto"/>
        <w:jc w:val="center"/>
        <w:rPr>
          <w:rFonts w:cs="Times New Roman"/>
          <w:sz w:val="24"/>
          <w:szCs w:val="24"/>
        </w:rPr>
      </w:pPr>
    </w:p>
    <w:p w:rsidR="00750F26" w:rsidRPr="00086E8C" w:rsidRDefault="00750F26" w:rsidP="008E5E11">
      <w:pPr>
        <w:spacing w:line="480" w:lineRule="auto"/>
        <w:jc w:val="center"/>
        <w:rPr>
          <w:rFonts w:cs="Times New Roman"/>
          <w:sz w:val="24"/>
          <w:szCs w:val="24"/>
        </w:rPr>
      </w:pPr>
    </w:p>
    <w:p w:rsidR="00750F26" w:rsidRPr="00086E8C" w:rsidRDefault="00750F26" w:rsidP="008E5E11">
      <w:pPr>
        <w:spacing w:line="480" w:lineRule="auto"/>
        <w:jc w:val="center"/>
        <w:rPr>
          <w:rFonts w:cs="Times New Roman"/>
          <w:sz w:val="24"/>
          <w:szCs w:val="24"/>
        </w:rPr>
      </w:pPr>
    </w:p>
    <w:p w:rsidR="00750F26" w:rsidRPr="00086E8C" w:rsidRDefault="00750F26" w:rsidP="008E5E11">
      <w:pPr>
        <w:spacing w:line="480" w:lineRule="auto"/>
        <w:jc w:val="center"/>
        <w:rPr>
          <w:rFonts w:cs="Times New Roman"/>
          <w:sz w:val="24"/>
          <w:szCs w:val="24"/>
        </w:rPr>
      </w:pPr>
    </w:p>
    <w:p w:rsidR="00750F26" w:rsidRPr="00086E8C" w:rsidRDefault="00750F26" w:rsidP="008E5E11">
      <w:pPr>
        <w:spacing w:line="480" w:lineRule="auto"/>
        <w:jc w:val="center"/>
        <w:rPr>
          <w:rFonts w:cs="Times New Roman"/>
          <w:sz w:val="24"/>
          <w:szCs w:val="24"/>
        </w:rPr>
      </w:pPr>
    </w:p>
    <w:p w:rsidR="005056C2" w:rsidRPr="00086E8C" w:rsidRDefault="00750F26" w:rsidP="008E5E11">
      <w:pPr>
        <w:spacing w:line="480" w:lineRule="auto"/>
        <w:jc w:val="center"/>
        <w:rPr>
          <w:rFonts w:cs="Times New Roman"/>
          <w:sz w:val="24"/>
          <w:szCs w:val="24"/>
        </w:rPr>
      </w:pPr>
      <w:r w:rsidRPr="00086E8C">
        <w:rPr>
          <w:rFonts w:cs="Times New Roman"/>
          <w:sz w:val="24"/>
          <w:szCs w:val="24"/>
        </w:rPr>
        <w:t>Palliative Care</w:t>
      </w:r>
      <w:r w:rsidR="009E460F" w:rsidRPr="00086E8C">
        <w:rPr>
          <w:rFonts w:cs="Times New Roman"/>
          <w:sz w:val="24"/>
          <w:szCs w:val="24"/>
        </w:rPr>
        <w:t xml:space="preserve"> </w:t>
      </w:r>
      <w:r w:rsidRPr="00086E8C">
        <w:rPr>
          <w:rFonts w:cs="Times New Roman"/>
          <w:sz w:val="24"/>
          <w:szCs w:val="24"/>
        </w:rPr>
        <w:t xml:space="preserve">and Bereavement </w:t>
      </w:r>
      <w:r w:rsidR="009E460F" w:rsidRPr="00086E8C">
        <w:rPr>
          <w:rFonts w:cs="Times New Roman"/>
          <w:sz w:val="24"/>
          <w:szCs w:val="24"/>
        </w:rPr>
        <w:t>in the Neonatal Population</w:t>
      </w:r>
    </w:p>
    <w:p w:rsidR="009E460F" w:rsidRPr="00086E8C" w:rsidRDefault="009E460F" w:rsidP="008E5E11">
      <w:pPr>
        <w:spacing w:line="480" w:lineRule="auto"/>
        <w:jc w:val="center"/>
        <w:rPr>
          <w:rFonts w:cs="Times New Roman"/>
          <w:sz w:val="24"/>
          <w:szCs w:val="24"/>
        </w:rPr>
      </w:pPr>
      <w:r w:rsidRPr="00086E8C">
        <w:rPr>
          <w:rFonts w:cs="Times New Roman"/>
          <w:sz w:val="24"/>
          <w:szCs w:val="24"/>
        </w:rPr>
        <w:t>Sonya N. McLaughlin</w:t>
      </w:r>
    </w:p>
    <w:p w:rsidR="009E460F" w:rsidRPr="00086E8C" w:rsidRDefault="009E460F" w:rsidP="008E5E11">
      <w:pPr>
        <w:spacing w:line="480" w:lineRule="auto"/>
        <w:jc w:val="center"/>
        <w:rPr>
          <w:rFonts w:cs="Times New Roman"/>
          <w:sz w:val="24"/>
          <w:szCs w:val="24"/>
        </w:rPr>
      </w:pPr>
      <w:r w:rsidRPr="00086E8C">
        <w:rPr>
          <w:rFonts w:cs="Times New Roman"/>
          <w:sz w:val="24"/>
          <w:szCs w:val="24"/>
        </w:rPr>
        <w:t>East Carolina University</w:t>
      </w:r>
    </w:p>
    <w:p w:rsidR="009E460F" w:rsidRPr="00086E8C" w:rsidRDefault="009E460F" w:rsidP="008E5E11">
      <w:pPr>
        <w:spacing w:line="480" w:lineRule="auto"/>
        <w:jc w:val="center"/>
        <w:rPr>
          <w:rFonts w:cs="Times New Roman"/>
          <w:sz w:val="24"/>
          <w:szCs w:val="24"/>
        </w:rPr>
      </w:pPr>
    </w:p>
    <w:p w:rsidR="00750F26" w:rsidRPr="00086E8C" w:rsidRDefault="00750F26" w:rsidP="008E5E11">
      <w:pPr>
        <w:spacing w:line="480" w:lineRule="auto"/>
        <w:rPr>
          <w:rFonts w:cs="Times New Roman"/>
          <w:sz w:val="24"/>
          <w:szCs w:val="24"/>
        </w:rPr>
      </w:pPr>
      <w:r w:rsidRPr="00086E8C">
        <w:rPr>
          <w:rFonts w:cs="Times New Roman"/>
          <w:sz w:val="24"/>
          <w:szCs w:val="24"/>
        </w:rPr>
        <w:br w:type="page"/>
      </w:r>
    </w:p>
    <w:p w:rsidR="000F0AF9" w:rsidRPr="00086E8C" w:rsidRDefault="002E2A3F" w:rsidP="008E5E11">
      <w:pPr>
        <w:autoSpaceDE w:val="0"/>
        <w:autoSpaceDN w:val="0"/>
        <w:adjustRightInd w:val="0"/>
        <w:spacing w:after="0" w:line="480" w:lineRule="auto"/>
        <w:rPr>
          <w:rFonts w:cs="Times New Roman"/>
          <w:sz w:val="24"/>
          <w:szCs w:val="24"/>
        </w:rPr>
      </w:pPr>
      <w:r w:rsidRPr="00086E8C">
        <w:rPr>
          <w:rFonts w:cs="Times New Roman"/>
          <w:sz w:val="24"/>
          <w:szCs w:val="24"/>
        </w:rPr>
        <w:lastRenderedPageBreak/>
        <w:tab/>
      </w:r>
      <w:r w:rsidR="00A41A5C" w:rsidRPr="00086E8C">
        <w:rPr>
          <w:rFonts w:cs="Times New Roman"/>
          <w:sz w:val="24"/>
          <w:szCs w:val="24"/>
        </w:rPr>
        <w:t xml:space="preserve">The birth of a baby is one of the most joyous times in a person’s life.  Feelings of hope, love, and pride are prevalent.  </w:t>
      </w:r>
      <w:r w:rsidR="000C6562" w:rsidRPr="00086E8C">
        <w:rPr>
          <w:rFonts w:cs="Times New Roman"/>
          <w:sz w:val="24"/>
          <w:szCs w:val="24"/>
        </w:rPr>
        <w:t>Nevertheless, i</w:t>
      </w:r>
      <w:r w:rsidR="00A41A5C" w:rsidRPr="00086E8C">
        <w:rPr>
          <w:rFonts w:cs="Times New Roman"/>
          <w:sz w:val="24"/>
          <w:szCs w:val="24"/>
        </w:rPr>
        <w:t xml:space="preserve">n some situations these feelings </w:t>
      </w:r>
      <w:r w:rsidR="000C6562" w:rsidRPr="00086E8C">
        <w:rPr>
          <w:rFonts w:cs="Times New Roman"/>
          <w:sz w:val="24"/>
          <w:szCs w:val="24"/>
        </w:rPr>
        <w:t xml:space="preserve">of </w:t>
      </w:r>
      <w:r w:rsidR="00A41A5C" w:rsidRPr="00086E8C">
        <w:rPr>
          <w:rFonts w:cs="Times New Roman"/>
          <w:sz w:val="24"/>
          <w:szCs w:val="24"/>
        </w:rPr>
        <w:t xml:space="preserve">elation </w:t>
      </w:r>
      <w:r w:rsidR="000C6562" w:rsidRPr="00086E8C">
        <w:rPr>
          <w:rFonts w:cs="Times New Roman"/>
          <w:sz w:val="24"/>
          <w:szCs w:val="24"/>
        </w:rPr>
        <w:t xml:space="preserve">can change </w:t>
      </w:r>
      <w:r w:rsidR="00A41A5C" w:rsidRPr="00086E8C">
        <w:rPr>
          <w:rFonts w:cs="Times New Roman"/>
          <w:sz w:val="24"/>
          <w:szCs w:val="24"/>
        </w:rPr>
        <w:t xml:space="preserve">to hopelessness, failure, and grief.  </w:t>
      </w:r>
      <w:r w:rsidR="000C6562" w:rsidRPr="00086E8C">
        <w:rPr>
          <w:rFonts w:cs="Times New Roman"/>
          <w:sz w:val="24"/>
          <w:szCs w:val="24"/>
        </w:rPr>
        <w:t xml:space="preserve">These situations arise when a family learns their baby going to die.  </w:t>
      </w:r>
      <w:r w:rsidRPr="00086E8C">
        <w:rPr>
          <w:rFonts w:cs="Times New Roman"/>
          <w:sz w:val="24"/>
          <w:szCs w:val="24"/>
        </w:rPr>
        <w:t xml:space="preserve">In the recent past, advances in technology have given medical professionals the opportunity to save infants who otherwise would have died at birth.  According to </w:t>
      </w:r>
      <w:r w:rsidR="00FE25CA" w:rsidRPr="00086E8C">
        <w:rPr>
          <w:rFonts w:cs="Times New Roman"/>
          <w:sz w:val="24"/>
          <w:szCs w:val="24"/>
        </w:rPr>
        <w:t xml:space="preserve">De </w:t>
      </w:r>
      <w:r w:rsidRPr="00086E8C">
        <w:rPr>
          <w:rFonts w:cs="Times New Roman"/>
          <w:sz w:val="24"/>
          <w:szCs w:val="24"/>
        </w:rPr>
        <w:t xml:space="preserve">Lisle-Porter and </w:t>
      </w:r>
      <w:proofErr w:type="spellStart"/>
      <w:r w:rsidRPr="00086E8C">
        <w:rPr>
          <w:rFonts w:cs="Times New Roman"/>
          <w:sz w:val="24"/>
          <w:szCs w:val="24"/>
        </w:rPr>
        <w:t>Podruchny</w:t>
      </w:r>
      <w:proofErr w:type="spellEnd"/>
      <w:r w:rsidRPr="00086E8C">
        <w:rPr>
          <w:rFonts w:cs="Times New Roman"/>
          <w:sz w:val="24"/>
          <w:szCs w:val="24"/>
        </w:rPr>
        <w:t xml:space="preserve"> (2009), “in 2004 there were 27, 860 infant deaths in the US</w:t>
      </w:r>
      <w:r w:rsidR="00A41A5C" w:rsidRPr="00086E8C">
        <w:rPr>
          <w:rFonts w:cs="Times New Roman"/>
          <w:sz w:val="24"/>
          <w:szCs w:val="24"/>
        </w:rPr>
        <w:t>” (p. 75). F</w:t>
      </w:r>
      <w:r w:rsidRPr="00086E8C">
        <w:rPr>
          <w:rFonts w:cs="Times New Roman"/>
          <w:sz w:val="24"/>
          <w:szCs w:val="24"/>
        </w:rPr>
        <w:t>urthermore</w:t>
      </w:r>
      <w:r w:rsidR="00A41A5C" w:rsidRPr="00086E8C">
        <w:rPr>
          <w:rFonts w:cs="Times New Roman"/>
          <w:sz w:val="24"/>
          <w:szCs w:val="24"/>
        </w:rPr>
        <w:t>,</w:t>
      </w:r>
      <w:r w:rsidRPr="00086E8C">
        <w:rPr>
          <w:rFonts w:cs="Times New Roman"/>
          <w:sz w:val="24"/>
          <w:szCs w:val="24"/>
        </w:rPr>
        <w:t xml:space="preserve"> these authors note</w:t>
      </w:r>
      <w:r w:rsidR="000C6562" w:rsidRPr="00086E8C">
        <w:rPr>
          <w:rFonts w:cs="Times New Roman"/>
          <w:sz w:val="24"/>
          <w:szCs w:val="24"/>
        </w:rPr>
        <w:t xml:space="preserve"> that</w:t>
      </w:r>
      <w:r w:rsidRPr="00086E8C">
        <w:rPr>
          <w:rFonts w:cs="Times New Roman"/>
          <w:sz w:val="24"/>
          <w:szCs w:val="24"/>
        </w:rPr>
        <w:t xml:space="preserve"> “the most frequent causes of infant deaths in the US wer</w:t>
      </w:r>
      <w:r w:rsidR="00A41A5C" w:rsidRPr="00086E8C">
        <w:rPr>
          <w:rFonts w:cs="Times New Roman"/>
          <w:sz w:val="24"/>
          <w:szCs w:val="24"/>
        </w:rPr>
        <w:t xml:space="preserve">e birth defects, prematurity and low birth weight, maternal complications, and respiratory distress syndrome” (p. 75).  </w:t>
      </w:r>
      <w:r w:rsidR="000C6562" w:rsidRPr="00086E8C">
        <w:rPr>
          <w:rFonts w:cs="Times New Roman"/>
          <w:sz w:val="24"/>
          <w:szCs w:val="24"/>
        </w:rPr>
        <w:t>With more therapie</w:t>
      </w:r>
      <w:r w:rsidRPr="00086E8C">
        <w:rPr>
          <w:rFonts w:cs="Times New Roman"/>
          <w:sz w:val="24"/>
          <w:szCs w:val="24"/>
        </w:rPr>
        <w:t xml:space="preserve">s </w:t>
      </w:r>
      <w:r w:rsidR="000C6562" w:rsidRPr="00086E8C">
        <w:rPr>
          <w:rFonts w:cs="Times New Roman"/>
          <w:sz w:val="24"/>
          <w:szCs w:val="24"/>
        </w:rPr>
        <w:t xml:space="preserve">and interventions </w:t>
      </w:r>
      <w:r w:rsidRPr="00086E8C">
        <w:rPr>
          <w:rFonts w:cs="Times New Roman"/>
          <w:sz w:val="24"/>
          <w:szCs w:val="24"/>
        </w:rPr>
        <w:t xml:space="preserve">available, these infants are routinely being </w:t>
      </w:r>
      <w:r w:rsidR="00A41A5C" w:rsidRPr="00086E8C">
        <w:rPr>
          <w:rFonts w:cs="Times New Roman"/>
          <w:sz w:val="24"/>
          <w:szCs w:val="24"/>
        </w:rPr>
        <w:t xml:space="preserve">given life saving measures at birth and </w:t>
      </w:r>
      <w:r w:rsidRPr="00086E8C">
        <w:rPr>
          <w:rFonts w:cs="Times New Roman"/>
          <w:sz w:val="24"/>
          <w:szCs w:val="24"/>
        </w:rPr>
        <w:t xml:space="preserve">admitted into the neonatal intensive care unit </w:t>
      </w:r>
      <w:r w:rsidR="00033316" w:rsidRPr="00086E8C">
        <w:rPr>
          <w:rFonts w:cs="Times New Roman"/>
          <w:sz w:val="24"/>
          <w:szCs w:val="24"/>
        </w:rPr>
        <w:t xml:space="preserve">(NICU) </w:t>
      </w:r>
      <w:r w:rsidRPr="00086E8C">
        <w:rPr>
          <w:rFonts w:cs="Times New Roman"/>
          <w:sz w:val="24"/>
          <w:szCs w:val="24"/>
        </w:rPr>
        <w:t xml:space="preserve">for </w:t>
      </w:r>
      <w:r w:rsidR="00A41A5C" w:rsidRPr="00086E8C">
        <w:rPr>
          <w:rFonts w:cs="Times New Roman"/>
          <w:sz w:val="24"/>
          <w:szCs w:val="24"/>
        </w:rPr>
        <w:t xml:space="preserve">further </w:t>
      </w:r>
      <w:r w:rsidR="000C6562" w:rsidRPr="00086E8C">
        <w:rPr>
          <w:rFonts w:cs="Times New Roman"/>
          <w:sz w:val="24"/>
          <w:szCs w:val="24"/>
        </w:rPr>
        <w:t>treatment</w:t>
      </w:r>
      <w:r w:rsidRPr="00086E8C">
        <w:rPr>
          <w:rFonts w:cs="Times New Roman"/>
          <w:sz w:val="24"/>
          <w:szCs w:val="24"/>
        </w:rPr>
        <w:t>.</w:t>
      </w:r>
      <w:r w:rsidR="000C6562" w:rsidRPr="00086E8C">
        <w:rPr>
          <w:rFonts w:cs="Times New Roman"/>
          <w:sz w:val="24"/>
          <w:szCs w:val="24"/>
        </w:rPr>
        <w:t xml:space="preserve">  </w:t>
      </w:r>
      <w:r w:rsidR="00F602FA" w:rsidRPr="00086E8C">
        <w:rPr>
          <w:rFonts w:cs="Times New Roman"/>
          <w:sz w:val="24"/>
          <w:szCs w:val="24"/>
        </w:rPr>
        <w:t xml:space="preserve">As a result of these life saving measures, “parents are often faced </w:t>
      </w:r>
      <w:r w:rsidR="00033316" w:rsidRPr="00086E8C">
        <w:rPr>
          <w:rFonts w:cs="Times New Roman"/>
          <w:sz w:val="24"/>
          <w:szCs w:val="24"/>
        </w:rPr>
        <w:t xml:space="preserve">with the </w:t>
      </w:r>
      <w:r w:rsidR="00F602FA" w:rsidRPr="00086E8C">
        <w:rPr>
          <w:rFonts w:cs="Times New Roman"/>
          <w:sz w:val="24"/>
          <w:szCs w:val="24"/>
        </w:rPr>
        <w:t xml:space="preserve">immense, heartbreaking responsibility to decide to withdraw life-sustaining treatments for their infant. Similarly, health care providers are confronted with the ethical dilemma to continue or withdraw care of critically ill neonates” (Eden, </w:t>
      </w:r>
      <w:proofErr w:type="spellStart"/>
      <w:r w:rsidR="00F602FA" w:rsidRPr="00086E8C">
        <w:rPr>
          <w:rFonts w:cs="Times New Roman"/>
          <w:sz w:val="24"/>
          <w:szCs w:val="24"/>
        </w:rPr>
        <w:t>Callister</w:t>
      </w:r>
      <w:proofErr w:type="spellEnd"/>
      <w:r w:rsidR="00F602FA" w:rsidRPr="00086E8C">
        <w:rPr>
          <w:rFonts w:cs="Times New Roman"/>
          <w:sz w:val="24"/>
          <w:szCs w:val="24"/>
        </w:rPr>
        <w:t xml:space="preserve">, 2010, p. 29).  </w:t>
      </w:r>
      <w:r w:rsidR="00646D2C" w:rsidRPr="00086E8C">
        <w:rPr>
          <w:rFonts w:cs="Times New Roman"/>
          <w:sz w:val="24"/>
          <w:szCs w:val="24"/>
        </w:rPr>
        <w:t>While the attributes and antecedents of palliative care and bereavement are mostly rooted in positivity, failure to effectively implement these pra</w:t>
      </w:r>
      <w:r w:rsidR="00F2075C">
        <w:rPr>
          <w:rFonts w:cs="Times New Roman"/>
          <w:sz w:val="24"/>
          <w:szCs w:val="24"/>
        </w:rPr>
        <w:t>ctices can result in violence toward</w:t>
      </w:r>
      <w:r w:rsidR="00646D2C" w:rsidRPr="00086E8C">
        <w:rPr>
          <w:rFonts w:cs="Times New Roman"/>
          <w:sz w:val="24"/>
          <w:szCs w:val="24"/>
        </w:rPr>
        <w:t xml:space="preserve"> this vulnerable population.  Consequences from failure to implement palliative care practices and bereavement support can be devastating and lasting to families and most importantly to the infant.  </w:t>
      </w:r>
      <w:r w:rsidR="000C6562" w:rsidRPr="00086E8C">
        <w:rPr>
          <w:rFonts w:cs="Times New Roman"/>
          <w:sz w:val="24"/>
          <w:szCs w:val="24"/>
        </w:rPr>
        <w:t xml:space="preserve">The following serves to look at palliative care and bereavement in the neonatal population more closely by dissecting key components of the issue.  </w:t>
      </w:r>
      <w:r w:rsidR="00895F71" w:rsidRPr="00086E8C">
        <w:rPr>
          <w:rFonts w:cs="Times New Roman"/>
          <w:sz w:val="24"/>
          <w:szCs w:val="24"/>
        </w:rPr>
        <w:t>Evaluation</w:t>
      </w:r>
      <w:r w:rsidR="003C2056" w:rsidRPr="00086E8C">
        <w:rPr>
          <w:rFonts w:cs="Times New Roman"/>
          <w:sz w:val="24"/>
          <w:szCs w:val="24"/>
        </w:rPr>
        <w:t>s</w:t>
      </w:r>
      <w:r w:rsidR="00895F71" w:rsidRPr="00086E8C">
        <w:rPr>
          <w:rFonts w:cs="Times New Roman"/>
          <w:sz w:val="24"/>
          <w:szCs w:val="24"/>
        </w:rPr>
        <w:t xml:space="preserve"> of necessary elements of palliative care and bereavement as well as investigation into the unique ethical and moral problems that arise </w:t>
      </w:r>
      <w:r w:rsidR="003C2056" w:rsidRPr="00086E8C">
        <w:rPr>
          <w:rFonts w:cs="Times New Roman"/>
          <w:sz w:val="24"/>
          <w:szCs w:val="24"/>
        </w:rPr>
        <w:t>are</w:t>
      </w:r>
      <w:r w:rsidR="00895F71" w:rsidRPr="00086E8C">
        <w:rPr>
          <w:rFonts w:cs="Times New Roman"/>
          <w:sz w:val="24"/>
          <w:szCs w:val="24"/>
        </w:rPr>
        <w:t xml:space="preserve"> discussed.  </w:t>
      </w:r>
      <w:r w:rsidR="000C6562" w:rsidRPr="00086E8C">
        <w:rPr>
          <w:rFonts w:cs="Times New Roman"/>
          <w:sz w:val="24"/>
          <w:szCs w:val="24"/>
        </w:rPr>
        <w:t xml:space="preserve">In short, this paper aims to </w:t>
      </w:r>
      <w:r w:rsidR="00895F71" w:rsidRPr="00086E8C">
        <w:rPr>
          <w:rFonts w:cs="Times New Roman"/>
          <w:sz w:val="24"/>
          <w:szCs w:val="24"/>
        </w:rPr>
        <w:t xml:space="preserve">explore the </w:t>
      </w:r>
      <w:r w:rsidR="00895F71" w:rsidRPr="00086E8C">
        <w:rPr>
          <w:rFonts w:cs="Times New Roman"/>
          <w:sz w:val="24"/>
          <w:szCs w:val="24"/>
        </w:rPr>
        <w:lastRenderedPageBreak/>
        <w:t>impact palliative care and bereavement have</w:t>
      </w:r>
      <w:r w:rsidR="000C6562" w:rsidRPr="00086E8C">
        <w:rPr>
          <w:rFonts w:cs="Times New Roman"/>
          <w:sz w:val="24"/>
          <w:szCs w:val="24"/>
        </w:rPr>
        <w:t xml:space="preserve"> on dying infants</w:t>
      </w:r>
      <w:r w:rsidR="00895F71" w:rsidRPr="00086E8C">
        <w:rPr>
          <w:rFonts w:cs="Times New Roman"/>
          <w:sz w:val="24"/>
          <w:szCs w:val="24"/>
        </w:rPr>
        <w:t>,</w:t>
      </w:r>
      <w:r w:rsidR="000C6562" w:rsidRPr="00086E8C">
        <w:rPr>
          <w:rFonts w:cs="Times New Roman"/>
          <w:sz w:val="24"/>
          <w:szCs w:val="24"/>
        </w:rPr>
        <w:t xml:space="preserve"> their families</w:t>
      </w:r>
      <w:r w:rsidR="00895F71" w:rsidRPr="00086E8C">
        <w:rPr>
          <w:rFonts w:cs="Times New Roman"/>
          <w:sz w:val="24"/>
          <w:szCs w:val="24"/>
        </w:rPr>
        <w:t>, and the healthcare professionals involved</w:t>
      </w:r>
      <w:r w:rsidR="000C6562" w:rsidRPr="00086E8C">
        <w:rPr>
          <w:rFonts w:cs="Times New Roman"/>
          <w:sz w:val="24"/>
          <w:szCs w:val="24"/>
        </w:rPr>
        <w:t xml:space="preserve">.  </w:t>
      </w:r>
    </w:p>
    <w:p w:rsidR="005056C2" w:rsidRPr="007E6786" w:rsidRDefault="005056C2" w:rsidP="008E5E11">
      <w:pPr>
        <w:autoSpaceDE w:val="0"/>
        <w:autoSpaceDN w:val="0"/>
        <w:adjustRightInd w:val="0"/>
        <w:spacing w:after="0" w:line="480" w:lineRule="auto"/>
        <w:jc w:val="center"/>
        <w:rPr>
          <w:rFonts w:cs="Times New Roman"/>
          <w:b/>
          <w:sz w:val="24"/>
          <w:szCs w:val="24"/>
        </w:rPr>
      </w:pPr>
      <w:r w:rsidRPr="007E6786">
        <w:rPr>
          <w:rFonts w:cs="Times New Roman"/>
          <w:b/>
          <w:sz w:val="24"/>
          <w:szCs w:val="24"/>
        </w:rPr>
        <w:t>Definitions and Attributes of Palliative Care and Bereavement</w:t>
      </w:r>
    </w:p>
    <w:p w:rsidR="00750F26" w:rsidRPr="00086E8C" w:rsidRDefault="006154B3" w:rsidP="008E5E11">
      <w:pPr>
        <w:autoSpaceDE w:val="0"/>
        <w:autoSpaceDN w:val="0"/>
        <w:adjustRightInd w:val="0"/>
        <w:spacing w:after="0" w:line="480" w:lineRule="auto"/>
        <w:ind w:firstLine="720"/>
        <w:rPr>
          <w:rFonts w:cs="Times New Roman"/>
          <w:sz w:val="24"/>
          <w:szCs w:val="24"/>
        </w:rPr>
      </w:pPr>
      <w:r w:rsidRPr="00086E8C">
        <w:rPr>
          <w:rFonts w:cs="Times New Roman"/>
          <w:sz w:val="24"/>
          <w:szCs w:val="24"/>
        </w:rPr>
        <w:t xml:space="preserve">The terms bereavement and palliative care are often used </w:t>
      </w:r>
      <w:r w:rsidR="007378C9" w:rsidRPr="00086E8C">
        <w:rPr>
          <w:rFonts w:cs="Times New Roman"/>
          <w:sz w:val="24"/>
          <w:szCs w:val="24"/>
        </w:rPr>
        <w:t>in conjunction and occasionally, interchangeably.</w:t>
      </w:r>
      <w:r w:rsidRPr="00086E8C">
        <w:rPr>
          <w:rFonts w:cs="Times New Roman"/>
          <w:sz w:val="24"/>
          <w:szCs w:val="24"/>
        </w:rPr>
        <w:t xml:space="preserve"> </w:t>
      </w:r>
      <w:r w:rsidR="007378C9" w:rsidRPr="00086E8C">
        <w:rPr>
          <w:rFonts w:cs="Times New Roman"/>
          <w:sz w:val="24"/>
          <w:szCs w:val="24"/>
        </w:rPr>
        <w:t xml:space="preserve"> It is important, however</w:t>
      </w:r>
      <w:r w:rsidR="006E2EDD" w:rsidRPr="00086E8C">
        <w:rPr>
          <w:rFonts w:cs="Times New Roman"/>
          <w:sz w:val="24"/>
          <w:szCs w:val="24"/>
        </w:rPr>
        <w:t>,</w:t>
      </w:r>
      <w:r w:rsidR="007378C9" w:rsidRPr="00086E8C">
        <w:rPr>
          <w:rFonts w:cs="Times New Roman"/>
          <w:sz w:val="24"/>
          <w:szCs w:val="24"/>
        </w:rPr>
        <w:t xml:space="preserve"> to acknowledge their differences and clarify the relationship they have.  </w:t>
      </w:r>
      <w:r w:rsidR="005056C2" w:rsidRPr="00086E8C">
        <w:rPr>
          <w:rFonts w:cs="Times New Roman"/>
          <w:sz w:val="24"/>
          <w:szCs w:val="24"/>
        </w:rPr>
        <w:t>Morgan (2008) describes the origins and history of palliative care including its introduction in 1990 by the World Health Organization (p. 86).  Even</w:t>
      </w:r>
      <w:r w:rsidR="00E42D79" w:rsidRPr="00086E8C">
        <w:rPr>
          <w:rFonts w:cs="Times New Roman"/>
          <w:sz w:val="24"/>
          <w:szCs w:val="24"/>
        </w:rPr>
        <w:t xml:space="preserve"> </w:t>
      </w:r>
      <w:r w:rsidR="005056C2" w:rsidRPr="00086E8C">
        <w:rPr>
          <w:rFonts w:cs="Times New Roman"/>
          <w:sz w:val="24"/>
          <w:szCs w:val="24"/>
        </w:rPr>
        <w:t xml:space="preserve">though the concept and practice of palliative care have been around for centuries, the adaptation of </w:t>
      </w:r>
      <w:r w:rsidR="00E42D79" w:rsidRPr="00086E8C">
        <w:rPr>
          <w:rFonts w:cs="Times New Roman"/>
          <w:sz w:val="24"/>
          <w:szCs w:val="24"/>
        </w:rPr>
        <w:t>palliative care</w:t>
      </w:r>
      <w:r w:rsidR="005056C2" w:rsidRPr="00086E8C">
        <w:rPr>
          <w:rFonts w:cs="Times New Roman"/>
          <w:sz w:val="24"/>
          <w:szCs w:val="24"/>
        </w:rPr>
        <w:t xml:space="preserve"> into the neonatal population </w:t>
      </w:r>
      <w:r w:rsidR="00E42D79" w:rsidRPr="00086E8C">
        <w:rPr>
          <w:rFonts w:cs="Times New Roman"/>
          <w:sz w:val="24"/>
          <w:szCs w:val="24"/>
        </w:rPr>
        <w:t xml:space="preserve">is still relatively new.  </w:t>
      </w:r>
      <w:r w:rsidRPr="00086E8C">
        <w:rPr>
          <w:rFonts w:cs="Times New Roman"/>
          <w:sz w:val="24"/>
          <w:szCs w:val="24"/>
        </w:rPr>
        <w:t xml:space="preserve">According to </w:t>
      </w:r>
      <w:proofErr w:type="spellStart"/>
      <w:r w:rsidRPr="00086E8C">
        <w:rPr>
          <w:rFonts w:cs="Times New Roman"/>
          <w:sz w:val="24"/>
          <w:szCs w:val="24"/>
        </w:rPr>
        <w:t>Kain</w:t>
      </w:r>
      <w:proofErr w:type="spellEnd"/>
      <w:r w:rsidRPr="00086E8C">
        <w:rPr>
          <w:rFonts w:cs="Times New Roman"/>
          <w:sz w:val="24"/>
          <w:szCs w:val="24"/>
        </w:rPr>
        <w:t xml:space="preserve"> (2001), “neonatal palliative care can be defined as ‘holistic and extensive care for an infant who is not going to get better’” (p. 9).  </w:t>
      </w:r>
      <w:r w:rsidR="005056C2" w:rsidRPr="00086E8C">
        <w:rPr>
          <w:rFonts w:cs="Times New Roman"/>
          <w:sz w:val="24"/>
          <w:szCs w:val="24"/>
        </w:rPr>
        <w:t xml:space="preserve">Palliative care specifically refers to nursing and medical interventions which are aimed at reducing suffering and providing comfort at end of life.  </w:t>
      </w:r>
      <w:r w:rsidRPr="00086E8C">
        <w:rPr>
          <w:rFonts w:cs="Times New Roman"/>
          <w:sz w:val="24"/>
          <w:szCs w:val="24"/>
        </w:rPr>
        <w:t xml:space="preserve">In contrast, </w:t>
      </w:r>
      <w:r w:rsidR="007378C9" w:rsidRPr="00086E8C">
        <w:rPr>
          <w:rFonts w:cs="Times New Roman"/>
          <w:sz w:val="24"/>
          <w:szCs w:val="24"/>
        </w:rPr>
        <w:t>“</w:t>
      </w:r>
      <w:r w:rsidRPr="00086E8C">
        <w:rPr>
          <w:rFonts w:cs="Times New Roman"/>
          <w:sz w:val="24"/>
          <w:szCs w:val="24"/>
        </w:rPr>
        <w:t>bereavement encompasses the entire experience of anticipating</w:t>
      </w:r>
      <w:r w:rsidR="007378C9" w:rsidRPr="00086E8C">
        <w:rPr>
          <w:rFonts w:cs="Times New Roman"/>
          <w:sz w:val="24"/>
          <w:szCs w:val="24"/>
        </w:rPr>
        <w:t xml:space="preserve"> a death, </w:t>
      </w:r>
      <w:r w:rsidRPr="00086E8C">
        <w:rPr>
          <w:rFonts w:cs="Times New Roman"/>
          <w:sz w:val="24"/>
          <w:szCs w:val="24"/>
        </w:rPr>
        <w:t>the death itself, and the subsequent adjustment</w:t>
      </w:r>
      <w:r w:rsidR="007378C9" w:rsidRPr="00086E8C">
        <w:rPr>
          <w:rFonts w:cs="Times New Roman"/>
          <w:sz w:val="24"/>
          <w:szCs w:val="24"/>
        </w:rPr>
        <w:t xml:space="preserve"> to living</w:t>
      </w:r>
      <w:r w:rsidR="005056C2" w:rsidRPr="00086E8C">
        <w:rPr>
          <w:rFonts w:cs="Times New Roman"/>
          <w:sz w:val="24"/>
          <w:szCs w:val="24"/>
        </w:rPr>
        <w:t>”</w:t>
      </w:r>
      <w:r w:rsidR="007378C9" w:rsidRPr="00086E8C">
        <w:rPr>
          <w:rFonts w:cs="Times New Roman"/>
          <w:sz w:val="24"/>
          <w:szCs w:val="24"/>
        </w:rPr>
        <w:t xml:space="preserve"> (</w:t>
      </w:r>
      <w:proofErr w:type="spellStart"/>
      <w:r w:rsidR="007378C9" w:rsidRPr="00086E8C">
        <w:rPr>
          <w:rFonts w:cs="Times New Roman"/>
          <w:sz w:val="24"/>
          <w:szCs w:val="24"/>
        </w:rPr>
        <w:t>Meert</w:t>
      </w:r>
      <w:proofErr w:type="spellEnd"/>
      <w:r w:rsidR="007378C9" w:rsidRPr="00086E8C">
        <w:rPr>
          <w:rFonts w:cs="Times New Roman"/>
          <w:sz w:val="24"/>
          <w:szCs w:val="24"/>
        </w:rPr>
        <w:t xml:space="preserve">, </w:t>
      </w:r>
      <w:proofErr w:type="spellStart"/>
      <w:r w:rsidR="007378C9" w:rsidRPr="00086E8C">
        <w:rPr>
          <w:rFonts w:cs="Times New Roman"/>
          <w:sz w:val="24"/>
          <w:szCs w:val="24"/>
        </w:rPr>
        <w:t>Schim</w:t>
      </w:r>
      <w:proofErr w:type="spellEnd"/>
      <w:r w:rsidR="007378C9" w:rsidRPr="00086E8C">
        <w:rPr>
          <w:rFonts w:cs="Times New Roman"/>
          <w:sz w:val="24"/>
          <w:szCs w:val="24"/>
        </w:rPr>
        <w:t xml:space="preserve">, </w:t>
      </w:r>
      <w:proofErr w:type="spellStart"/>
      <w:r w:rsidR="007378C9" w:rsidRPr="00086E8C">
        <w:rPr>
          <w:rFonts w:cs="Times New Roman"/>
          <w:sz w:val="24"/>
          <w:szCs w:val="24"/>
        </w:rPr>
        <w:t>Briller</w:t>
      </w:r>
      <w:proofErr w:type="spellEnd"/>
      <w:r w:rsidR="007378C9" w:rsidRPr="00086E8C">
        <w:rPr>
          <w:rFonts w:cs="Times New Roman"/>
          <w:sz w:val="24"/>
          <w:szCs w:val="24"/>
        </w:rPr>
        <w:t xml:space="preserve">, 2011, p. 591). </w:t>
      </w:r>
      <w:r w:rsidR="00E42D79" w:rsidRPr="00086E8C">
        <w:rPr>
          <w:rFonts w:cs="Times New Roman"/>
          <w:sz w:val="24"/>
          <w:szCs w:val="24"/>
        </w:rPr>
        <w:t xml:space="preserve">From this vague description, it can be postulated that bereavement </w:t>
      </w:r>
      <w:r w:rsidR="006E2EDD" w:rsidRPr="00086E8C">
        <w:rPr>
          <w:rFonts w:cs="Times New Roman"/>
          <w:sz w:val="24"/>
          <w:szCs w:val="24"/>
        </w:rPr>
        <w:t xml:space="preserve">in the neonatal population </w:t>
      </w:r>
      <w:r w:rsidR="00E42D79" w:rsidRPr="00086E8C">
        <w:rPr>
          <w:rFonts w:cs="Times New Roman"/>
          <w:sz w:val="24"/>
          <w:szCs w:val="24"/>
        </w:rPr>
        <w:t xml:space="preserve">addresses the ever changing needs of the family </w:t>
      </w:r>
      <w:r w:rsidR="006E2EDD" w:rsidRPr="00086E8C">
        <w:rPr>
          <w:rFonts w:cs="Times New Roman"/>
          <w:sz w:val="24"/>
          <w:szCs w:val="24"/>
        </w:rPr>
        <w:t>whose infant</w:t>
      </w:r>
      <w:r w:rsidR="00E42D79" w:rsidRPr="00086E8C">
        <w:rPr>
          <w:rFonts w:cs="Times New Roman"/>
          <w:sz w:val="24"/>
          <w:szCs w:val="24"/>
        </w:rPr>
        <w:t xml:space="preserve"> has, or will </w:t>
      </w:r>
      <w:r w:rsidR="006E2EDD" w:rsidRPr="00086E8C">
        <w:rPr>
          <w:rFonts w:cs="Times New Roman"/>
          <w:sz w:val="24"/>
          <w:szCs w:val="24"/>
        </w:rPr>
        <w:t xml:space="preserve">soon </w:t>
      </w:r>
      <w:r w:rsidR="00E42D79" w:rsidRPr="00086E8C">
        <w:rPr>
          <w:rFonts w:cs="Times New Roman"/>
          <w:sz w:val="24"/>
          <w:szCs w:val="24"/>
        </w:rPr>
        <w:t xml:space="preserve">be dying.  </w:t>
      </w:r>
      <w:r w:rsidR="007378C9" w:rsidRPr="00086E8C">
        <w:rPr>
          <w:rFonts w:cs="Times New Roman"/>
          <w:sz w:val="24"/>
          <w:szCs w:val="24"/>
        </w:rPr>
        <w:t xml:space="preserve">Although they are two separate entities, palliative care and bereavement </w:t>
      </w:r>
      <w:r w:rsidR="00E42D79" w:rsidRPr="00086E8C">
        <w:rPr>
          <w:rFonts w:cs="Times New Roman"/>
          <w:sz w:val="24"/>
          <w:szCs w:val="24"/>
        </w:rPr>
        <w:t>merge</w:t>
      </w:r>
      <w:r w:rsidR="007378C9" w:rsidRPr="00086E8C">
        <w:rPr>
          <w:rFonts w:cs="Times New Roman"/>
          <w:sz w:val="24"/>
          <w:szCs w:val="24"/>
        </w:rPr>
        <w:t xml:space="preserve"> at end of life</w:t>
      </w:r>
      <w:r w:rsidR="005056C2" w:rsidRPr="00086E8C">
        <w:rPr>
          <w:rFonts w:cs="Times New Roman"/>
          <w:sz w:val="24"/>
          <w:szCs w:val="24"/>
        </w:rPr>
        <w:t xml:space="preserve"> in an effort to provide support and comfort to the patient and their family</w:t>
      </w:r>
      <w:r w:rsidR="007378C9" w:rsidRPr="00086E8C">
        <w:rPr>
          <w:rFonts w:cs="Times New Roman"/>
          <w:sz w:val="24"/>
          <w:szCs w:val="24"/>
        </w:rPr>
        <w:t xml:space="preserve">.  </w:t>
      </w:r>
    </w:p>
    <w:p w:rsidR="00894B2F" w:rsidRPr="00086E8C" w:rsidRDefault="00C81C3D" w:rsidP="008E5E11">
      <w:pPr>
        <w:autoSpaceDE w:val="0"/>
        <w:autoSpaceDN w:val="0"/>
        <w:adjustRightInd w:val="0"/>
        <w:spacing w:after="0" w:line="480" w:lineRule="auto"/>
        <w:ind w:firstLine="720"/>
        <w:rPr>
          <w:rFonts w:cs="Times New Roman"/>
          <w:sz w:val="24"/>
          <w:szCs w:val="24"/>
        </w:rPr>
      </w:pPr>
      <w:r w:rsidRPr="00086E8C">
        <w:rPr>
          <w:rFonts w:cs="Times New Roman"/>
          <w:sz w:val="24"/>
          <w:szCs w:val="24"/>
        </w:rPr>
        <w:t>Attributes in palliative care and bereavement focus primarily on the healthcare professionals involved</w:t>
      </w:r>
      <w:r w:rsidR="002E2A3F" w:rsidRPr="00086E8C">
        <w:rPr>
          <w:rFonts w:cs="Times New Roman"/>
          <w:sz w:val="24"/>
          <w:szCs w:val="24"/>
        </w:rPr>
        <w:t xml:space="preserve"> at end of life</w:t>
      </w:r>
      <w:r w:rsidRPr="00086E8C">
        <w:rPr>
          <w:rFonts w:cs="Times New Roman"/>
          <w:sz w:val="24"/>
          <w:szCs w:val="24"/>
        </w:rPr>
        <w:t xml:space="preserve">.  </w:t>
      </w:r>
      <w:r w:rsidR="007B23DE" w:rsidRPr="00086E8C">
        <w:rPr>
          <w:rFonts w:cs="Times New Roman"/>
          <w:sz w:val="24"/>
          <w:szCs w:val="24"/>
        </w:rPr>
        <w:t>As n</w:t>
      </w:r>
      <w:r w:rsidRPr="00086E8C">
        <w:rPr>
          <w:rFonts w:cs="Times New Roman"/>
          <w:sz w:val="24"/>
          <w:szCs w:val="24"/>
        </w:rPr>
        <w:t>umerous admirable characteristics are found in effective care givers of those who are dying</w:t>
      </w:r>
      <w:r w:rsidR="007B23DE" w:rsidRPr="00086E8C">
        <w:rPr>
          <w:rFonts w:cs="Times New Roman"/>
          <w:sz w:val="24"/>
          <w:szCs w:val="24"/>
        </w:rPr>
        <w:t>, a select few have been chosen to focus on</w:t>
      </w:r>
      <w:r w:rsidRPr="00086E8C">
        <w:rPr>
          <w:rFonts w:cs="Times New Roman"/>
          <w:sz w:val="24"/>
          <w:szCs w:val="24"/>
        </w:rPr>
        <w:t>.  Characteristics to be highlighted i</w:t>
      </w:r>
      <w:r w:rsidR="005A1F9E" w:rsidRPr="00086E8C">
        <w:rPr>
          <w:rFonts w:cs="Times New Roman"/>
          <w:sz w:val="24"/>
          <w:szCs w:val="24"/>
        </w:rPr>
        <w:t xml:space="preserve">nclude compassion, </w:t>
      </w:r>
      <w:r w:rsidRPr="00086E8C">
        <w:rPr>
          <w:rFonts w:cs="Times New Roman"/>
          <w:sz w:val="24"/>
          <w:szCs w:val="24"/>
        </w:rPr>
        <w:t>caring</w:t>
      </w:r>
      <w:r w:rsidR="005A1F9E" w:rsidRPr="00086E8C">
        <w:rPr>
          <w:rFonts w:cs="Times New Roman"/>
          <w:sz w:val="24"/>
          <w:szCs w:val="24"/>
        </w:rPr>
        <w:t>, and empathy</w:t>
      </w:r>
      <w:r w:rsidRPr="00086E8C">
        <w:rPr>
          <w:rFonts w:cs="Times New Roman"/>
          <w:sz w:val="24"/>
          <w:szCs w:val="24"/>
        </w:rPr>
        <w:t xml:space="preserve">.  </w:t>
      </w:r>
      <w:proofErr w:type="spellStart"/>
      <w:r w:rsidR="0021619B" w:rsidRPr="00086E8C">
        <w:rPr>
          <w:rFonts w:cs="Times New Roman"/>
          <w:sz w:val="24"/>
          <w:szCs w:val="24"/>
        </w:rPr>
        <w:t>Engler</w:t>
      </w:r>
      <w:proofErr w:type="spellEnd"/>
      <w:r w:rsidR="0021619B" w:rsidRPr="00086E8C">
        <w:rPr>
          <w:rFonts w:cs="Times New Roman"/>
          <w:sz w:val="24"/>
          <w:szCs w:val="24"/>
        </w:rPr>
        <w:t xml:space="preserve"> et al.</w:t>
      </w:r>
      <w:r w:rsidR="00DE3F99" w:rsidRPr="00086E8C">
        <w:rPr>
          <w:rFonts w:cs="Times New Roman"/>
          <w:sz w:val="24"/>
          <w:szCs w:val="24"/>
        </w:rPr>
        <w:t xml:space="preserve"> (</w:t>
      </w:r>
      <w:r w:rsidR="009B2D99" w:rsidRPr="00086E8C">
        <w:rPr>
          <w:rFonts w:cs="Times New Roman"/>
          <w:sz w:val="24"/>
          <w:szCs w:val="24"/>
        </w:rPr>
        <w:t xml:space="preserve">2004) </w:t>
      </w:r>
      <w:r w:rsidR="009B2D99" w:rsidRPr="00086E8C">
        <w:rPr>
          <w:rFonts w:cs="Times New Roman"/>
          <w:sz w:val="24"/>
          <w:szCs w:val="24"/>
        </w:rPr>
        <w:lastRenderedPageBreak/>
        <w:t xml:space="preserve">state that “parents of critically ill infants need and want compassionate support from the infants’ caregivers during an extremely stressful time in the parents’ lives” (p. 495).  </w:t>
      </w:r>
      <w:r w:rsidR="00FE25CA" w:rsidRPr="00086E8C">
        <w:rPr>
          <w:rFonts w:cs="Times New Roman"/>
          <w:sz w:val="24"/>
          <w:szCs w:val="24"/>
        </w:rPr>
        <w:t>Having a genuine concern for the patient and family</w:t>
      </w:r>
      <w:r w:rsidR="000442F1" w:rsidRPr="00086E8C">
        <w:rPr>
          <w:rFonts w:cs="Times New Roman"/>
          <w:sz w:val="24"/>
          <w:szCs w:val="24"/>
        </w:rPr>
        <w:t>, and</w:t>
      </w:r>
      <w:r w:rsidR="00FE25CA" w:rsidRPr="00086E8C">
        <w:rPr>
          <w:rFonts w:cs="Times New Roman"/>
          <w:sz w:val="24"/>
          <w:szCs w:val="24"/>
        </w:rPr>
        <w:t xml:space="preserve"> wanting to do anything to alleviate even some of </w:t>
      </w:r>
      <w:r w:rsidR="000442F1" w:rsidRPr="00086E8C">
        <w:rPr>
          <w:rFonts w:cs="Times New Roman"/>
          <w:sz w:val="24"/>
          <w:szCs w:val="24"/>
        </w:rPr>
        <w:t>their suffering is</w:t>
      </w:r>
      <w:r w:rsidR="00FE25CA" w:rsidRPr="00086E8C">
        <w:rPr>
          <w:rFonts w:cs="Times New Roman"/>
          <w:sz w:val="24"/>
          <w:szCs w:val="24"/>
        </w:rPr>
        <w:t xml:space="preserve"> an integral characteristic for healthcare providers and nursing staff to possess</w:t>
      </w:r>
      <w:r w:rsidR="003560D4" w:rsidRPr="00086E8C">
        <w:rPr>
          <w:rFonts w:cs="Times New Roman"/>
          <w:sz w:val="24"/>
          <w:szCs w:val="24"/>
        </w:rPr>
        <w:t xml:space="preserve">.  Those providers and nurses who interact with the patient and family on a consistent </w:t>
      </w:r>
      <w:r w:rsidR="000442F1" w:rsidRPr="00086E8C">
        <w:rPr>
          <w:rFonts w:cs="Times New Roman"/>
          <w:sz w:val="24"/>
          <w:szCs w:val="24"/>
        </w:rPr>
        <w:t>basis must be receptive to</w:t>
      </w:r>
      <w:r w:rsidR="003560D4" w:rsidRPr="00086E8C">
        <w:rPr>
          <w:rFonts w:cs="Times New Roman"/>
          <w:sz w:val="24"/>
          <w:szCs w:val="24"/>
        </w:rPr>
        <w:t xml:space="preserve"> feelings </w:t>
      </w:r>
      <w:r w:rsidR="000442F1" w:rsidRPr="00086E8C">
        <w:rPr>
          <w:rFonts w:cs="Times New Roman"/>
          <w:sz w:val="24"/>
          <w:szCs w:val="24"/>
        </w:rPr>
        <w:t xml:space="preserve">of helplessness and devastation </w:t>
      </w:r>
      <w:r w:rsidR="003560D4" w:rsidRPr="00086E8C">
        <w:rPr>
          <w:rFonts w:cs="Times New Roman"/>
          <w:sz w:val="24"/>
          <w:szCs w:val="24"/>
        </w:rPr>
        <w:t xml:space="preserve">and be able to react in a manner that promotes bonding with the infant.  In addition to compassion, “studies have shown that a caring attitude in one of the most critical attributes for a nurse working with a bereaved family” (De Lisle-Porter &amp; </w:t>
      </w:r>
      <w:proofErr w:type="spellStart"/>
      <w:r w:rsidR="003560D4" w:rsidRPr="00086E8C">
        <w:rPr>
          <w:rFonts w:cs="Times New Roman"/>
          <w:sz w:val="24"/>
          <w:szCs w:val="24"/>
        </w:rPr>
        <w:t>Podruchny</w:t>
      </w:r>
      <w:proofErr w:type="spellEnd"/>
      <w:r w:rsidR="00894A1A" w:rsidRPr="00086E8C">
        <w:rPr>
          <w:rFonts w:cs="Times New Roman"/>
          <w:sz w:val="24"/>
          <w:szCs w:val="24"/>
        </w:rPr>
        <w:t>,</w:t>
      </w:r>
      <w:r w:rsidR="003560D4" w:rsidRPr="00086E8C">
        <w:rPr>
          <w:rFonts w:cs="Times New Roman"/>
          <w:sz w:val="24"/>
          <w:szCs w:val="24"/>
        </w:rPr>
        <w:t xml:space="preserve"> 2009, p. 7</w:t>
      </w:r>
      <w:r w:rsidR="00FE25CA" w:rsidRPr="00086E8C">
        <w:rPr>
          <w:rFonts w:cs="Times New Roman"/>
          <w:sz w:val="24"/>
          <w:szCs w:val="24"/>
        </w:rPr>
        <w:t>7</w:t>
      </w:r>
      <w:r w:rsidR="003560D4" w:rsidRPr="00086E8C">
        <w:rPr>
          <w:rFonts w:cs="Times New Roman"/>
          <w:sz w:val="24"/>
          <w:szCs w:val="24"/>
        </w:rPr>
        <w:t>).</w:t>
      </w:r>
      <w:r w:rsidR="00FE25CA" w:rsidRPr="00086E8C">
        <w:rPr>
          <w:rFonts w:cs="Times New Roman"/>
          <w:sz w:val="24"/>
          <w:szCs w:val="24"/>
        </w:rPr>
        <w:t xml:space="preserve">  </w:t>
      </w:r>
      <w:r w:rsidR="00D11A13" w:rsidRPr="00086E8C">
        <w:rPr>
          <w:rFonts w:cs="Times New Roman"/>
          <w:sz w:val="24"/>
          <w:szCs w:val="24"/>
        </w:rPr>
        <w:t>Excellent</w:t>
      </w:r>
      <w:r w:rsidR="00FE25CA" w:rsidRPr="00086E8C">
        <w:rPr>
          <w:rFonts w:cs="Times New Roman"/>
          <w:sz w:val="24"/>
          <w:szCs w:val="24"/>
        </w:rPr>
        <w:t xml:space="preserve"> care must be provided not only to the infant, but must extend to the family during their time of need.  De Lisle-</w:t>
      </w:r>
      <w:r w:rsidR="00144BDA" w:rsidRPr="00086E8C">
        <w:rPr>
          <w:rFonts w:cs="Times New Roman"/>
          <w:sz w:val="24"/>
          <w:szCs w:val="24"/>
        </w:rPr>
        <w:t xml:space="preserve">Porter and </w:t>
      </w:r>
      <w:proofErr w:type="spellStart"/>
      <w:r w:rsidR="00144BDA" w:rsidRPr="00086E8C">
        <w:rPr>
          <w:rFonts w:cs="Times New Roman"/>
          <w:sz w:val="24"/>
          <w:szCs w:val="24"/>
        </w:rPr>
        <w:t>Podruchny</w:t>
      </w:r>
      <w:proofErr w:type="spellEnd"/>
      <w:r w:rsidR="00144BDA" w:rsidRPr="00086E8C">
        <w:rPr>
          <w:rFonts w:cs="Times New Roman"/>
          <w:sz w:val="24"/>
          <w:szCs w:val="24"/>
        </w:rPr>
        <w:t xml:space="preserve"> (2009)</w:t>
      </w:r>
      <w:r w:rsidR="00FE25CA" w:rsidRPr="00086E8C">
        <w:rPr>
          <w:rFonts w:cs="Times New Roman"/>
          <w:sz w:val="24"/>
          <w:szCs w:val="24"/>
        </w:rPr>
        <w:t xml:space="preserve"> state “positive perceptions of care quality can help the family cope during the grieving period and promote precious memories; negative perceptions can overshadow even good quality care and leave the family with nothing positive to hold on to (p. 77).  </w:t>
      </w:r>
      <w:r w:rsidR="00144BDA" w:rsidRPr="00086E8C">
        <w:rPr>
          <w:rFonts w:cs="Times New Roman"/>
          <w:sz w:val="24"/>
          <w:szCs w:val="24"/>
        </w:rPr>
        <w:t xml:space="preserve">From this research it is obvious </w:t>
      </w:r>
      <w:r w:rsidR="00F2075C">
        <w:rPr>
          <w:rFonts w:cs="Times New Roman"/>
          <w:sz w:val="24"/>
          <w:szCs w:val="24"/>
        </w:rPr>
        <w:t xml:space="preserve">that </w:t>
      </w:r>
      <w:r w:rsidR="00144BDA" w:rsidRPr="00086E8C">
        <w:rPr>
          <w:rFonts w:cs="Times New Roman"/>
          <w:sz w:val="24"/>
          <w:szCs w:val="24"/>
        </w:rPr>
        <w:t>accomplishing tasks is not in itself care.  The attitude behind the tasks</w:t>
      </w:r>
      <w:r w:rsidR="00F2075C">
        <w:rPr>
          <w:rFonts w:cs="Times New Roman"/>
          <w:sz w:val="24"/>
          <w:szCs w:val="24"/>
        </w:rPr>
        <w:t xml:space="preserve"> has the ability to change a family’s</w:t>
      </w:r>
      <w:r w:rsidR="00144BDA" w:rsidRPr="00086E8C">
        <w:rPr>
          <w:rFonts w:cs="Times New Roman"/>
          <w:sz w:val="24"/>
          <w:szCs w:val="24"/>
        </w:rPr>
        <w:t xml:space="preserve"> perception</w:t>
      </w:r>
      <w:r w:rsidR="00F2075C">
        <w:rPr>
          <w:rFonts w:cs="Times New Roman"/>
          <w:sz w:val="24"/>
          <w:szCs w:val="24"/>
        </w:rPr>
        <w:t xml:space="preserve"> and experience</w:t>
      </w:r>
      <w:r w:rsidR="00144BDA" w:rsidRPr="00086E8C">
        <w:rPr>
          <w:rFonts w:cs="Times New Roman"/>
          <w:sz w:val="24"/>
          <w:szCs w:val="24"/>
        </w:rPr>
        <w:t xml:space="preserve">.  Empathy, while similar to compassion is defined as being able to relate to another person’s feelings.  </w:t>
      </w:r>
      <w:r w:rsidR="00144BDA" w:rsidRPr="000F495A">
        <w:rPr>
          <w:rFonts w:cs="Times New Roman"/>
          <w:sz w:val="24"/>
          <w:szCs w:val="24"/>
        </w:rPr>
        <w:t>(W</w:t>
      </w:r>
      <w:r w:rsidR="000F495A" w:rsidRPr="000F495A">
        <w:rPr>
          <w:rFonts w:cs="Times New Roman"/>
          <w:sz w:val="24"/>
          <w:szCs w:val="24"/>
        </w:rPr>
        <w:t>ebster, 1995, p. 145</w:t>
      </w:r>
      <w:r w:rsidR="00144BDA" w:rsidRPr="00086E8C">
        <w:rPr>
          <w:rFonts w:cs="Times New Roman"/>
          <w:sz w:val="24"/>
          <w:szCs w:val="24"/>
        </w:rPr>
        <w:t xml:space="preserve">)  An empathetic nurse has the ability not only to </w:t>
      </w:r>
      <w:r w:rsidR="00BB455F" w:rsidRPr="00086E8C">
        <w:rPr>
          <w:rFonts w:cs="Times New Roman"/>
          <w:sz w:val="24"/>
          <w:szCs w:val="24"/>
        </w:rPr>
        <w:t xml:space="preserve">understand the family’s suffering but may have similar experiences from which similar emotions can be drawn.  Compassion, care and empathy are all necessary components in </w:t>
      </w:r>
      <w:r w:rsidR="00991CAB" w:rsidRPr="00086E8C">
        <w:rPr>
          <w:rFonts w:cs="Times New Roman"/>
          <w:sz w:val="24"/>
          <w:szCs w:val="24"/>
        </w:rPr>
        <w:t xml:space="preserve">a positive </w:t>
      </w:r>
      <w:r w:rsidR="00BB455F" w:rsidRPr="00086E8C">
        <w:rPr>
          <w:rFonts w:cs="Times New Roman"/>
          <w:sz w:val="24"/>
          <w:szCs w:val="24"/>
        </w:rPr>
        <w:t>neonatal palliative care and bereavement</w:t>
      </w:r>
      <w:r w:rsidR="00991CAB" w:rsidRPr="00086E8C">
        <w:rPr>
          <w:rFonts w:cs="Times New Roman"/>
          <w:sz w:val="24"/>
          <w:szCs w:val="24"/>
        </w:rPr>
        <w:t xml:space="preserve"> situation</w:t>
      </w:r>
      <w:r w:rsidR="00BB455F" w:rsidRPr="00086E8C">
        <w:rPr>
          <w:rFonts w:cs="Times New Roman"/>
          <w:sz w:val="24"/>
          <w:szCs w:val="24"/>
        </w:rPr>
        <w:t>.</w:t>
      </w:r>
    </w:p>
    <w:p w:rsidR="00025222" w:rsidRDefault="00025222" w:rsidP="008E5E11">
      <w:pPr>
        <w:spacing w:line="480" w:lineRule="auto"/>
        <w:jc w:val="center"/>
        <w:rPr>
          <w:rFonts w:cs="Times New Roman"/>
          <w:b/>
          <w:sz w:val="24"/>
          <w:szCs w:val="24"/>
        </w:rPr>
      </w:pPr>
      <w:r w:rsidRPr="007E6786">
        <w:rPr>
          <w:rFonts w:cs="Times New Roman"/>
          <w:b/>
          <w:sz w:val="24"/>
          <w:szCs w:val="24"/>
        </w:rPr>
        <w:t>Possible Antecedents of Neonatal Palliative Care and Bereavement</w:t>
      </w:r>
    </w:p>
    <w:p w:rsidR="00147C85" w:rsidRPr="007E6786" w:rsidRDefault="00147C85" w:rsidP="008E5E11">
      <w:pPr>
        <w:spacing w:line="480" w:lineRule="auto"/>
        <w:rPr>
          <w:rFonts w:cs="Times New Roman"/>
          <w:b/>
          <w:sz w:val="24"/>
          <w:szCs w:val="24"/>
        </w:rPr>
      </w:pPr>
      <w:r>
        <w:rPr>
          <w:rFonts w:cs="Times New Roman"/>
          <w:b/>
          <w:sz w:val="24"/>
          <w:szCs w:val="24"/>
        </w:rPr>
        <w:t>Death is Inevitable</w:t>
      </w:r>
    </w:p>
    <w:p w:rsidR="002B6EF3" w:rsidRPr="00086E8C" w:rsidRDefault="002B6EF3" w:rsidP="008E5E11">
      <w:pPr>
        <w:autoSpaceDE w:val="0"/>
        <w:autoSpaceDN w:val="0"/>
        <w:adjustRightInd w:val="0"/>
        <w:spacing w:after="0" w:line="480" w:lineRule="auto"/>
        <w:rPr>
          <w:rFonts w:cs="Times New Roman"/>
          <w:sz w:val="24"/>
          <w:szCs w:val="24"/>
        </w:rPr>
      </w:pPr>
      <w:r w:rsidRPr="00086E8C">
        <w:rPr>
          <w:rFonts w:cs="Times New Roman"/>
          <w:sz w:val="24"/>
          <w:szCs w:val="24"/>
        </w:rPr>
        <w:lastRenderedPageBreak/>
        <w:tab/>
        <w:t xml:space="preserve">The primary issue that must be addressed in order for a palliative care plan to be initiated is the acceptance that an infant is not going to survive.  According to work by </w:t>
      </w:r>
      <w:proofErr w:type="spellStart"/>
      <w:r w:rsidRPr="00086E8C">
        <w:rPr>
          <w:rFonts w:cs="Times New Roman"/>
          <w:sz w:val="24"/>
          <w:szCs w:val="24"/>
        </w:rPr>
        <w:t>Romesberg</w:t>
      </w:r>
      <w:proofErr w:type="spellEnd"/>
      <w:r w:rsidRPr="00086E8C">
        <w:rPr>
          <w:rFonts w:cs="Times New Roman"/>
          <w:sz w:val="24"/>
          <w:szCs w:val="24"/>
        </w:rPr>
        <w:t xml:space="preserve"> 2004, “the majority of neonatal conditions requiring end-of-life care include extreme prematurity, lethal anomalies (</w:t>
      </w:r>
      <w:proofErr w:type="spellStart"/>
      <w:r w:rsidRPr="00086E8C">
        <w:rPr>
          <w:rFonts w:cs="Times New Roman"/>
          <w:sz w:val="24"/>
          <w:szCs w:val="24"/>
        </w:rPr>
        <w:t>eg</w:t>
      </w:r>
      <w:proofErr w:type="spellEnd"/>
      <w:r w:rsidRPr="00086E8C">
        <w:rPr>
          <w:rFonts w:cs="Times New Roman"/>
          <w:sz w:val="24"/>
          <w:szCs w:val="24"/>
        </w:rPr>
        <w:t>, trisomy 13, trisomy 18, and anencephaly), and situations requiring continuing and aggressive care that is considered to be more burdensome than beneficial (</w:t>
      </w:r>
      <w:proofErr w:type="spellStart"/>
      <w:r w:rsidRPr="00086E8C">
        <w:rPr>
          <w:rFonts w:cs="Times New Roman"/>
          <w:sz w:val="24"/>
          <w:szCs w:val="24"/>
        </w:rPr>
        <w:t>eg</w:t>
      </w:r>
      <w:proofErr w:type="spellEnd"/>
      <w:r w:rsidRPr="00086E8C">
        <w:rPr>
          <w:rFonts w:cs="Times New Roman"/>
          <w:sz w:val="24"/>
          <w:szCs w:val="24"/>
        </w:rPr>
        <w:t xml:space="preserve">, severe </w:t>
      </w:r>
      <w:proofErr w:type="spellStart"/>
      <w:r w:rsidRPr="00086E8C">
        <w:rPr>
          <w:rFonts w:cs="Times New Roman"/>
          <w:sz w:val="24"/>
          <w:szCs w:val="24"/>
        </w:rPr>
        <w:t>intraventricular</w:t>
      </w:r>
      <w:proofErr w:type="spellEnd"/>
      <w:r w:rsidRPr="00086E8C">
        <w:rPr>
          <w:rFonts w:cs="Times New Roman"/>
          <w:sz w:val="24"/>
          <w:szCs w:val="24"/>
        </w:rPr>
        <w:t xml:space="preserve"> hemorrhage and hypoxic ischemic encephalopathy)” (p. 162).  While many of these infants are routinely given life saving measures at birth, it is after their admittance into the NICU that responsibility falls to the provider to </w:t>
      </w:r>
      <w:r w:rsidR="00FA66B1" w:rsidRPr="00086E8C">
        <w:rPr>
          <w:rFonts w:cs="Times New Roman"/>
          <w:sz w:val="24"/>
          <w:szCs w:val="24"/>
        </w:rPr>
        <w:t>identify that there is no cure.  The clinician must accept that the infant would not be able to sustain life wit</w:t>
      </w:r>
      <w:r w:rsidR="00F2075C">
        <w:rPr>
          <w:rFonts w:cs="Times New Roman"/>
          <w:sz w:val="24"/>
          <w:szCs w:val="24"/>
        </w:rPr>
        <w:t>hout medical interventions.  T</w:t>
      </w:r>
      <w:r w:rsidR="00FA66B1" w:rsidRPr="00086E8C">
        <w:rPr>
          <w:rFonts w:cs="Times New Roman"/>
          <w:sz w:val="24"/>
          <w:szCs w:val="24"/>
        </w:rPr>
        <w:t xml:space="preserve">his can be especially difficult in the neonatal population since “children, the hope and the future of our society are not supposed to die” (Morgan, 2009, p. 87).  </w:t>
      </w:r>
      <w:r w:rsidR="001E1E80" w:rsidRPr="00086E8C">
        <w:rPr>
          <w:rFonts w:cs="Times New Roman"/>
          <w:sz w:val="24"/>
          <w:szCs w:val="24"/>
        </w:rPr>
        <w:t xml:space="preserve">Healthcare providers struggle with failure and parents fight to hold on to the hope that their child can beat the odds.  It is at this juncture that an open relationship between the healthcare team and the family becomes invaluable.   </w:t>
      </w:r>
    </w:p>
    <w:p w:rsidR="00147C85" w:rsidRPr="00147C85" w:rsidRDefault="00147C85" w:rsidP="008E5E11">
      <w:pPr>
        <w:autoSpaceDE w:val="0"/>
        <w:autoSpaceDN w:val="0"/>
        <w:adjustRightInd w:val="0"/>
        <w:spacing w:after="0" w:line="480" w:lineRule="auto"/>
        <w:rPr>
          <w:rFonts w:cs="Times New Roman"/>
          <w:b/>
          <w:sz w:val="24"/>
          <w:szCs w:val="24"/>
        </w:rPr>
      </w:pPr>
      <w:r w:rsidRPr="00147C85">
        <w:rPr>
          <w:rFonts w:cs="Times New Roman"/>
          <w:b/>
          <w:sz w:val="24"/>
          <w:szCs w:val="24"/>
        </w:rPr>
        <w:t>Establishing a Relationship through Communication</w:t>
      </w:r>
    </w:p>
    <w:p w:rsidR="001E1E80" w:rsidRPr="00086E8C" w:rsidRDefault="001E1E80" w:rsidP="008E5E11">
      <w:pPr>
        <w:autoSpaceDE w:val="0"/>
        <w:autoSpaceDN w:val="0"/>
        <w:adjustRightInd w:val="0"/>
        <w:spacing w:after="0" w:line="480" w:lineRule="auto"/>
        <w:rPr>
          <w:rFonts w:cs="Times New Roman"/>
          <w:sz w:val="24"/>
          <w:szCs w:val="24"/>
        </w:rPr>
      </w:pPr>
      <w:r w:rsidRPr="00086E8C">
        <w:rPr>
          <w:rFonts w:cs="Times New Roman"/>
          <w:sz w:val="24"/>
          <w:szCs w:val="24"/>
        </w:rPr>
        <w:tab/>
        <w:t xml:space="preserve">Many thoughts and opinions exist </w:t>
      </w:r>
      <w:r w:rsidR="000F0AF9" w:rsidRPr="00086E8C">
        <w:rPr>
          <w:rFonts w:cs="Times New Roman"/>
          <w:sz w:val="24"/>
          <w:szCs w:val="24"/>
        </w:rPr>
        <w:t xml:space="preserve">as </w:t>
      </w:r>
      <w:r w:rsidRPr="00086E8C">
        <w:rPr>
          <w:rFonts w:cs="Times New Roman"/>
          <w:sz w:val="24"/>
          <w:szCs w:val="24"/>
        </w:rPr>
        <w:t xml:space="preserve">to what extent parents should be involved in end-of-life decisions for their infant.  </w:t>
      </w:r>
      <w:r w:rsidR="000D1555" w:rsidRPr="00086E8C">
        <w:rPr>
          <w:rFonts w:cs="Times New Roman"/>
          <w:sz w:val="24"/>
          <w:szCs w:val="24"/>
        </w:rPr>
        <w:t xml:space="preserve">Some studies discuss views that parents are unable to make choices due to their intense grief.  Many other studies, however, state that with open communication, trust, and proper education to the dying process, parents are able to make decisions for their infant.  In an article by De Lisle-Porter and </w:t>
      </w:r>
      <w:proofErr w:type="spellStart"/>
      <w:r w:rsidR="000D1555" w:rsidRPr="00086E8C">
        <w:rPr>
          <w:rFonts w:cs="Times New Roman"/>
          <w:sz w:val="24"/>
          <w:szCs w:val="24"/>
        </w:rPr>
        <w:t>Podruchny</w:t>
      </w:r>
      <w:proofErr w:type="spellEnd"/>
      <w:r w:rsidR="000D1555" w:rsidRPr="00086E8C">
        <w:rPr>
          <w:rFonts w:cs="Times New Roman"/>
          <w:sz w:val="24"/>
          <w:szCs w:val="24"/>
        </w:rPr>
        <w:t xml:space="preserve"> (2009), the authors write that communication “is vital- and the words spoken should validate the infant’s life and death” (p. 79).  These authors also suggest “to use language that does not confuse the parents” </w:t>
      </w:r>
      <w:r w:rsidR="000D1555" w:rsidRPr="00086E8C">
        <w:rPr>
          <w:rFonts w:cs="Times New Roman"/>
          <w:sz w:val="24"/>
          <w:szCs w:val="24"/>
        </w:rPr>
        <w:lastRenderedPageBreak/>
        <w:t xml:space="preserve">(p. 79) and that “it is preferable to use specific words such as ‘death,’ ‘die,’ and ‘dying’ rather that euphemisms like ‘not doing well,’ ‘passing away,’ ‘lost,’ or ‘expired’” (p. 79).  In order for healthcare providers and families </w:t>
      </w:r>
      <w:r w:rsidR="00384363" w:rsidRPr="00086E8C">
        <w:rPr>
          <w:rFonts w:cs="Times New Roman"/>
          <w:sz w:val="24"/>
          <w:szCs w:val="24"/>
        </w:rPr>
        <w:t xml:space="preserve">have a productive relationship with a common goal, there must also be a high level of trust in the healthcare team.  Trust can only be earned when the lines of communication are open.  Eden and </w:t>
      </w:r>
      <w:proofErr w:type="spellStart"/>
      <w:r w:rsidR="00384363" w:rsidRPr="00086E8C">
        <w:rPr>
          <w:rFonts w:cs="Times New Roman"/>
          <w:sz w:val="24"/>
          <w:szCs w:val="24"/>
        </w:rPr>
        <w:t>Callister</w:t>
      </w:r>
      <w:proofErr w:type="spellEnd"/>
      <w:r w:rsidR="00384363" w:rsidRPr="00086E8C">
        <w:rPr>
          <w:rFonts w:cs="Times New Roman"/>
          <w:sz w:val="24"/>
          <w:szCs w:val="24"/>
        </w:rPr>
        <w:t xml:space="preserve"> (2010) agree.  In their article the authors note that “good communication between the health-care provider and the parents is essential when making end-of-life decisions.  If parents perceive the health-care providers as caring, they are more likely to trust the information given to them about their infant” (p. 35).  Nurses are often on the forefront of this team.  In many situations, nurses have the most opportunity to interact with families and “have an excellent opportunity to forge a relationship of trust” (</w:t>
      </w:r>
      <w:proofErr w:type="spellStart"/>
      <w:r w:rsidR="00384363" w:rsidRPr="00086E8C">
        <w:rPr>
          <w:rFonts w:cs="Times New Roman"/>
          <w:sz w:val="24"/>
          <w:szCs w:val="24"/>
        </w:rPr>
        <w:t>Engler</w:t>
      </w:r>
      <w:proofErr w:type="spellEnd"/>
      <w:r w:rsidR="00384363" w:rsidRPr="00086E8C">
        <w:rPr>
          <w:rFonts w:cs="Times New Roman"/>
          <w:sz w:val="24"/>
          <w:szCs w:val="24"/>
        </w:rPr>
        <w:t xml:space="preserve">, et al, 2004, p. 489).  </w:t>
      </w:r>
      <w:r w:rsidR="009703FA" w:rsidRPr="00086E8C">
        <w:rPr>
          <w:rFonts w:cs="Times New Roman"/>
          <w:sz w:val="24"/>
          <w:szCs w:val="24"/>
        </w:rPr>
        <w:t xml:space="preserve">From this front line, nurses are often first to know what factors may change this relationship such as spirituality, culture, and ethnicity.  Nurses and providers should be aware of religious and cultural preferences and possible rituals that need to be included in palliative care practices.  Baptisms, bathing of the body, and other ceremonies or services may need to occur in order for a family to be able to accept the impending death of their infant.   </w:t>
      </w:r>
      <w:r w:rsidR="00332BB0" w:rsidRPr="00086E8C">
        <w:rPr>
          <w:rFonts w:cs="Times New Roman"/>
          <w:sz w:val="24"/>
          <w:szCs w:val="24"/>
        </w:rPr>
        <w:t xml:space="preserve">There are numerous avenues through which effective communication and a trusting relationship can be achieved.  Family care conferences have become a way to communicate with families not only about their </w:t>
      </w:r>
      <w:r w:rsidR="00CC3578" w:rsidRPr="00086E8C">
        <w:rPr>
          <w:rFonts w:cs="Times New Roman"/>
          <w:sz w:val="24"/>
          <w:szCs w:val="24"/>
        </w:rPr>
        <w:t>infant’s</w:t>
      </w:r>
      <w:r w:rsidR="00332BB0" w:rsidRPr="00086E8C">
        <w:rPr>
          <w:rFonts w:cs="Times New Roman"/>
          <w:sz w:val="24"/>
          <w:szCs w:val="24"/>
        </w:rPr>
        <w:t xml:space="preserve"> current condition but </w:t>
      </w:r>
      <w:r w:rsidR="00F2075C">
        <w:rPr>
          <w:rFonts w:cs="Times New Roman"/>
          <w:sz w:val="24"/>
          <w:szCs w:val="24"/>
        </w:rPr>
        <w:t xml:space="preserve">also </w:t>
      </w:r>
      <w:r w:rsidR="00332BB0" w:rsidRPr="00086E8C">
        <w:rPr>
          <w:rFonts w:cs="Times New Roman"/>
          <w:sz w:val="24"/>
          <w:szCs w:val="24"/>
        </w:rPr>
        <w:t>to discuss plans going forward.  In addition to providers and nurses, social workers, spiritual support, and other consultants can be brought together to answer any questions the family may have.  Parents should be educated to what dying will look like and should be assured in their decision to move from curative care to palliative care</w:t>
      </w:r>
      <w:r w:rsidR="00332BB0" w:rsidRPr="007E6786">
        <w:rPr>
          <w:rFonts w:cs="Times New Roman"/>
          <w:sz w:val="24"/>
          <w:szCs w:val="24"/>
        </w:rPr>
        <w:t xml:space="preserve">.  </w:t>
      </w:r>
      <w:r w:rsidR="00CC3578" w:rsidRPr="00086E8C">
        <w:rPr>
          <w:rFonts w:cs="Times New Roman"/>
          <w:sz w:val="24"/>
          <w:szCs w:val="24"/>
        </w:rPr>
        <w:t xml:space="preserve">It is also through </w:t>
      </w:r>
      <w:r w:rsidR="0014402F" w:rsidRPr="00086E8C">
        <w:rPr>
          <w:rFonts w:cs="Times New Roman"/>
          <w:sz w:val="24"/>
          <w:szCs w:val="24"/>
        </w:rPr>
        <w:t xml:space="preserve">a </w:t>
      </w:r>
      <w:r w:rsidR="00F2075C">
        <w:rPr>
          <w:rFonts w:cs="Times New Roman"/>
          <w:sz w:val="24"/>
          <w:szCs w:val="24"/>
        </w:rPr>
        <w:t>positive</w:t>
      </w:r>
      <w:r w:rsidR="0014402F" w:rsidRPr="00086E8C">
        <w:rPr>
          <w:rFonts w:cs="Times New Roman"/>
          <w:sz w:val="24"/>
          <w:szCs w:val="24"/>
        </w:rPr>
        <w:t xml:space="preserve"> </w:t>
      </w:r>
      <w:r w:rsidR="00CC3578" w:rsidRPr="00086E8C">
        <w:rPr>
          <w:rFonts w:cs="Times New Roman"/>
          <w:sz w:val="24"/>
          <w:szCs w:val="24"/>
        </w:rPr>
        <w:t xml:space="preserve">relationship that </w:t>
      </w:r>
      <w:bookmarkStart w:id="0" w:name="_GoBack"/>
      <w:bookmarkEnd w:id="0"/>
      <w:r w:rsidR="00CC3578" w:rsidRPr="00086E8C">
        <w:rPr>
          <w:rFonts w:cs="Times New Roman"/>
          <w:sz w:val="24"/>
          <w:szCs w:val="24"/>
        </w:rPr>
        <w:lastRenderedPageBreak/>
        <w:t xml:space="preserve">parents’ feelings of loss should be acknowledged.  Bereavement support should </w:t>
      </w:r>
      <w:r w:rsidR="0014402F" w:rsidRPr="00086E8C">
        <w:rPr>
          <w:rFonts w:cs="Times New Roman"/>
          <w:sz w:val="24"/>
          <w:szCs w:val="24"/>
        </w:rPr>
        <w:t xml:space="preserve">continually </w:t>
      </w:r>
      <w:r w:rsidR="00CC3578" w:rsidRPr="00086E8C">
        <w:rPr>
          <w:rFonts w:cs="Times New Roman"/>
          <w:sz w:val="24"/>
          <w:szCs w:val="24"/>
        </w:rPr>
        <w:t>be offered and parents should be allowed to grieve.</w:t>
      </w:r>
    </w:p>
    <w:p w:rsidR="00147C85" w:rsidRPr="00147C85" w:rsidRDefault="00147C85" w:rsidP="008E5E11">
      <w:pPr>
        <w:autoSpaceDE w:val="0"/>
        <w:autoSpaceDN w:val="0"/>
        <w:adjustRightInd w:val="0"/>
        <w:spacing w:after="0" w:line="480" w:lineRule="auto"/>
        <w:rPr>
          <w:rFonts w:cs="Times New Roman"/>
          <w:b/>
          <w:sz w:val="24"/>
          <w:szCs w:val="24"/>
        </w:rPr>
      </w:pPr>
      <w:r w:rsidRPr="00147C85">
        <w:rPr>
          <w:rFonts w:cs="Times New Roman"/>
          <w:b/>
          <w:sz w:val="24"/>
          <w:szCs w:val="24"/>
        </w:rPr>
        <w:t>Understanding Grief</w:t>
      </w:r>
    </w:p>
    <w:p w:rsidR="002B6EF3" w:rsidRPr="00086E8C" w:rsidRDefault="00CC3578" w:rsidP="008E5E11">
      <w:pPr>
        <w:autoSpaceDE w:val="0"/>
        <w:autoSpaceDN w:val="0"/>
        <w:adjustRightInd w:val="0"/>
        <w:spacing w:after="0" w:line="480" w:lineRule="auto"/>
        <w:rPr>
          <w:rFonts w:cs="Times New Roman"/>
          <w:sz w:val="24"/>
          <w:szCs w:val="24"/>
        </w:rPr>
      </w:pPr>
      <w:r w:rsidRPr="00086E8C">
        <w:rPr>
          <w:rFonts w:cs="Times New Roman"/>
          <w:sz w:val="24"/>
          <w:szCs w:val="24"/>
        </w:rPr>
        <w:tab/>
        <w:t xml:space="preserve">An understanding of grief </w:t>
      </w:r>
      <w:r w:rsidR="00F2075C">
        <w:rPr>
          <w:rFonts w:cs="Times New Roman"/>
          <w:sz w:val="24"/>
          <w:szCs w:val="24"/>
        </w:rPr>
        <w:t xml:space="preserve">by the nurse </w:t>
      </w:r>
      <w:r w:rsidRPr="00086E8C">
        <w:rPr>
          <w:rFonts w:cs="Times New Roman"/>
          <w:sz w:val="24"/>
          <w:szCs w:val="24"/>
        </w:rPr>
        <w:t>must be accomplished for palliation and bereavement to occur.  “Grief is a healthy human response that facilitates our ab</w:t>
      </w:r>
      <w:r w:rsidR="0014402F" w:rsidRPr="00086E8C">
        <w:rPr>
          <w:rFonts w:cs="Times New Roman"/>
          <w:sz w:val="24"/>
          <w:szCs w:val="24"/>
        </w:rPr>
        <w:t>i</w:t>
      </w:r>
      <w:r w:rsidRPr="00086E8C">
        <w:rPr>
          <w:rFonts w:cs="Times New Roman"/>
          <w:sz w:val="24"/>
          <w:szCs w:val="24"/>
        </w:rPr>
        <w:t xml:space="preserve">lity to cope with crisis and loss.  People grieve at different rates and intensities” (De Lisle-Porter &amp; </w:t>
      </w:r>
      <w:proofErr w:type="spellStart"/>
      <w:r w:rsidRPr="00086E8C">
        <w:rPr>
          <w:rFonts w:cs="Times New Roman"/>
          <w:sz w:val="24"/>
          <w:szCs w:val="24"/>
        </w:rPr>
        <w:t>Podruchny</w:t>
      </w:r>
      <w:proofErr w:type="spellEnd"/>
      <w:r w:rsidRPr="00086E8C">
        <w:rPr>
          <w:rFonts w:cs="Times New Roman"/>
          <w:sz w:val="24"/>
          <w:szCs w:val="24"/>
        </w:rPr>
        <w:t>, 2009, p. 79).  Grief is not only felt by parents but also by nursing staff and providers.  In ad</w:t>
      </w:r>
      <w:r w:rsidR="009968EB" w:rsidRPr="00086E8C">
        <w:rPr>
          <w:rFonts w:cs="Times New Roman"/>
          <w:sz w:val="24"/>
          <w:szCs w:val="24"/>
        </w:rPr>
        <w:t xml:space="preserve">dition to Dr. </w:t>
      </w:r>
      <w:proofErr w:type="spellStart"/>
      <w:r w:rsidR="009968EB" w:rsidRPr="00086E8C">
        <w:rPr>
          <w:rFonts w:cs="Times New Roman"/>
          <w:sz w:val="24"/>
          <w:szCs w:val="24"/>
        </w:rPr>
        <w:t>Kubler</w:t>
      </w:r>
      <w:proofErr w:type="spellEnd"/>
      <w:r w:rsidR="009968EB" w:rsidRPr="00086E8C">
        <w:rPr>
          <w:rFonts w:cs="Times New Roman"/>
          <w:sz w:val="24"/>
          <w:szCs w:val="24"/>
        </w:rPr>
        <w:t>-Ross’ (1972</w:t>
      </w:r>
      <w:r w:rsidRPr="00086E8C">
        <w:rPr>
          <w:rFonts w:cs="Times New Roman"/>
          <w:sz w:val="24"/>
          <w:szCs w:val="24"/>
        </w:rPr>
        <w:t xml:space="preserve">) five stages of death, several authors have proposed alternate theories and steps to the bereavement process.  </w:t>
      </w:r>
      <w:r w:rsidR="009968EB" w:rsidRPr="00086E8C">
        <w:rPr>
          <w:rFonts w:cs="Times New Roman"/>
          <w:sz w:val="24"/>
          <w:szCs w:val="24"/>
        </w:rPr>
        <w:t xml:space="preserve">Wherever a family is in their grief process, support must be available.  </w:t>
      </w:r>
      <w:r w:rsidR="006B2961" w:rsidRPr="00086E8C">
        <w:rPr>
          <w:rFonts w:cs="Times New Roman"/>
          <w:sz w:val="24"/>
          <w:szCs w:val="24"/>
        </w:rPr>
        <w:t xml:space="preserve">According to </w:t>
      </w:r>
      <w:proofErr w:type="spellStart"/>
      <w:r w:rsidR="006B2961" w:rsidRPr="00086E8C">
        <w:rPr>
          <w:rFonts w:cs="Times New Roman"/>
          <w:sz w:val="24"/>
          <w:szCs w:val="24"/>
        </w:rPr>
        <w:t>Romesberg</w:t>
      </w:r>
      <w:proofErr w:type="spellEnd"/>
      <w:r w:rsidR="006B2961" w:rsidRPr="00086E8C">
        <w:rPr>
          <w:rFonts w:cs="Times New Roman"/>
          <w:sz w:val="24"/>
          <w:szCs w:val="24"/>
        </w:rPr>
        <w:t xml:space="preserve"> (2004), “understanding grief and offering bereavement support are key components to providing beneficent neonatal palliative care” (p. 161).  </w:t>
      </w:r>
      <w:r w:rsidR="006F417F" w:rsidRPr="00086E8C">
        <w:rPr>
          <w:rFonts w:cs="Times New Roman"/>
          <w:sz w:val="24"/>
          <w:szCs w:val="24"/>
        </w:rPr>
        <w:t xml:space="preserve">Within her 2004 article, </w:t>
      </w:r>
      <w:proofErr w:type="spellStart"/>
      <w:r w:rsidR="006F417F" w:rsidRPr="00086E8C">
        <w:rPr>
          <w:rFonts w:cs="Times New Roman"/>
          <w:sz w:val="24"/>
          <w:szCs w:val="24"/>
        </w:rPr>
        <w:t>Romesberg</w:t>
      </w:r>
      <w:proofErr w:type="spellEnd"/>
      <w:r w:rsidR="006F417F" w:rsidRPr="00086E8C">
        <w:rPr>
          <w:rFonts w:cs="Times New Roman"/>
          <w:sz w:val="24"/>
          <w:szCs w:val="24"/>
        </w:rPr>
        <w:t xml:space="preserve"> also states that parents should be allowed and encouraged to touch or hold their dead baby and also to participate in after death care such as bathing the body and dressing the baby (p. 162).  These practices may allow the family to grieve and may facilitate the grief process.  Another way to help a family while gr</w:t>
      </w:r>
      <w:r w:rsidR="0047750A" w:rsidRPr="00086E8C">
        <w:rPr>
          <w:rFonts w:cs="Times New Roman"/>
          <w:sz w:val="24"/>
          <w:szCs w:val="24"/>
        </w:rPr>
        <w:t>ieving is to collect memoirs.  Keepsakes such as a</w:t>
      </w:r>
      <w:r w:rsidR="006F417F" w:rsidRPr="00086E8C">
        <w:rPr>
          <w:rFonts w:cs="Times New Roman"/>
          <w:sz w:val="24"/>
          <w:szCs w:val="24"/>
        </w:rPr>
        <w:t xml:space="preserve"> lock of hair, foot</w:t>
      </w:r>
      <w:r w:rsidR="00F2075C">
        <w:rPr>
          <w:rFonts w:cs="Times New Roman"/>
          <w:sz w:val="24"/>
          <w:szCs w:val="24"/>
        </w:rPr>
        <w:t>print impression</w:t>
      </w:r>
      <w:r w:rsidR="006F417F" w:rsidRPr="00086E8C">
        <w:rPr>
          <w:rFonts w:cs="Times New Roman"/>
          <w:sz w:val="24"/>
          <w:szCs w:val="24"/>
        </w:rPr>
        <w:t xml:space="preserve">, </w:t>
      </w:r>
      <w:r w:rsidR="0047750A" w:rsidRPr="00086E8C">
        <w:rPr>
          <w:rFonts w:cs="Times New Roman"/>
          <w:sz w:val="24"/>
          <w:szCs w:val="24"/>
        </w:rPr>
        <w:t xml:space="preserve">and </w:t>
      </w:r>
      <w:r w:rsidR="006F417F" w:rsidRPr="00086E8C">
        <w:rPr>
          <w:rFonts w:cs="Times New Roman"/>
          <w:sz w:val="24"/>
          <w:szCs w:val="24"/>
        </w:rPr>
        <w:t>photos</w:t>
      </w:r>
      <w:r w:rsidR="0047750A" w:rsidRPr="00086E8C">
        <w:rPr>
          <w:rFonts w:cs="Times New Roman"/>
          <w:sz w:val="24"/>
          <w:szCs w:val="24"/>
        </w:rPr>
        <w:t xml:space="preserve">, give parents something to hold on to following the death of their baby.  </w:t>
      </w:r>
      <w:r w:rsidR="006F417F" w:rsidRPr="00086E8C">
        <w:rPr>
          <w:rFonts w:cs="Times New Roman"/>
          <w:sz w:val="24"/>
          <w:szCs w:val="24"/>
        </w:rPr>
        <w:t>In any situation, a f</w:t>
      </w:r>
      <w:r w:rsidR="00F2075C">
        <w:rPr>
          <w:rFonts w:cs="Times New Roman"/>
          <w:sz w:val="24"/>
          <w:szCs w:val="24"/>
        </w:rPr>
        <w:t>amily’s wishes should be acknowledged</w:t>
      </w:r>
      <w:r w:rsidR="006F417F" w:rsidRPr="00086E8C">
        <w:rPr>
          <w:rFonts w:cs="Times New Roman"/>
          <w:sz w:val="24"/>
          <w:szCs w:val="24"/>
        </w:rPr>
        <w:t xml:space="preserve"> with regard to </w:t>
      </w:r>
      <w:r w:rsidR="005C1201" w:rsidRPr="00086E8C">
        <w:rPr>
          <w:rFonts w:cs="Times New Roman"/>
          <w:sz w:val="24"/>
          <w:szCs w:val="24"/>
        </w:rPr>
        <w:t>care of the infant after death.  It is important to remember that grief is an individual process and a family’s needs vary in each situation.</w:t>
      </w:r>
    </w:p>
    <w:p w:rsidR="00422680" w:rsidRPr="007E6786" w:rsidRDefault="00422680" w:rsidP="008E5E11">
      <w:pPr>
        <w:spacing w:line="480" w:lineRule="auto"/>
        <w:jc w:val="center"/>
        <w:rPr>
          <w:rFonts w:cs="Times New Roman"/>
          <w:b/>
          <w:sz w:val="24"/>
          <w:szCs w:val="24"/>
        </w:rPr>
      </w:pPr>
      <w:r w:rsidRPr="007E6786">
        <w:rPr>
          <w:rFonts w:cs="Times New Roman"/>
          <w:b/>
          <w:sz w:val="24"/>
          <w:szCs w:val="24"/>
        </w:rPr>
        <w:t>Possible Consequences of Neonatal Palliative Care and Bereavement</w:t>
      </w:r>
    </w:p>
    <w:p w:rsidR="00E639ED" w:rsidRPr="00086E8C" w:rsidRDefault="00422680" w:rsidP="008E5E11">
      <w:pPr>
        <w:autoSpaceDE w:val="0"/>
        <w:autoSpaceDN w:val="0"/>
        <w:adjustRightInd w:val="0"/>
        <w:spacing w:after="0" w:line="480" w:lineRule="auto"/>
        <w:rPr>
          <w:rFonts w:cs="Times New Roman"/>
          <w:sz w:val="24"/>
          <w:szCs w:val="24"/>
        </w:rPr>
      </w:pPr>
      <w:r w:rsidRPr="00086E8C">
        <w:rPr>
          <w:rFonts w:cs="Times New Roman"/>
          <w:sz w:val="24"/>
          <w:szCs w:val="24"/>
        </w:rPr>
        <w:tab/>
        <w:t xml:space="preserve">The consequences of a successful palliative care plan and bereavement support often arise from moral and ethical dilemmas faced by parents and caregivers. </w:t>
      </w:r>
      <w:r w:rsidR="00E639ED" w:rsidRPr="00086E8C">
        <w:rPr>
          <w:rFonts w:cs="Times New Roman"/>
          <w:sz w:val="24"/>
          <w:szCs w:val="24"/>
        </w:rPr>
        <w:t xml:space="preserve">  “Ethical complexities </w:t>
      </w:r>
      <w:r w:rsidR="00E639ED" w:rsidRPr="00086E8C">
        <w:rPr>
          <w:rFonts w:cs="Times New Roman"/>
          <w:sz w:val="24"/>
          <w:szCs w:val="24"/>
        </w:rPr>
        <w:lastRenderedPageBreak/>
        <w:t>in neonatology have always been propelled by 2 distinct forces.  Advances in technology and pharmacology have placed larger and larger numbers of newborns within the scope of neonatal intensive care unit (NICU) care, and more and more controversy has evolved over whether we are doing the right thing” (Singh, Lantos, &amp; Meadow, 2004, p. 1620).  While initial stabilization is often achieved in the NICU, care of the extremely preterm infant of infant that is incompatible with life is often futile.  The death of an infant is never easy to accept but the goal of palliative care should always be to reduce the amount of pain and suffering by the infant.  Even though the best interest of the patient is to die, parents and caregivers alike can experience negative consequences</w:t>
      </w:r>
      <w:r w:rsidR="00F2075C">
        <w:rPr>
          <w:rFonts w:cs="Times New Roman"/>
          <w:sz w:val="24"/>
          <w:szCs w:val="24"/>
        </w:rPr>
        <w:t xml:space="preserve"> during</w:t>
      </w:r>
      <w:r w:rsidR="00E639ED" w:rsidRPr="00086E8C">
        <w:rPr>
          <w:rFonts w:cs="Times New Roman"/>
          <w:sz w:val="24"/>
          <w:szCs w:val="24"/>
        </w:rPr>
        <w:t xml:space="preserve"> this highly stressful time.  As </w:t>
      </w:r>
      <w:r w:rsidR="00F2075C">
        <w:rPr>
          <w:rFonts w:cs="Times New Roman"/>
          <w:sz w:val="24"/>
          <w:szCs w:val="24"/>
        </w:rPr>
        <w:t xml:space="preserve">healthcare </w:t>
      </w:r>
      <w:r w:rsidR="00E639ED" w:rsidRPr="00086E8C">
        <w:rPr>
          <w:rFonts w:cs="Times New Roman"/>
          <w:sz w:val="24"/>
          <w:szCs w:val="24"/>
        </w:rPr>
        <w:t>professionals, however,</w:t>
      </w:r>
      <w:r w:rsidR="00F2075C">
        <w:rPr>
          <w:rFonts w:cs="Times New Roman"/>
          <w:sz w:val="24"/>
          <w:szCs w:val="24"/>
        </w:rPr>
        <w:t xml:space="preserve"> it must remain a goal to stay</w:t>
      </w:r>
      <w:r w:rsidR="00E639ED" w:rsidRPr="00086E8C">
        <w:rPr>
          <w:rFonts w:cs="Times New Roman"/>
          <w:sz w:val="24"/>
          <w:szCs w:val="24"/>
        </w:rPr>
        <w:t xml:space="preserve"> focused on the patient to ensure no negative consequences befall onto them.  </w:t>
      </w:r>
    </w:p>
    <w:p w:rsidR="00147C85" w:rsidRDefault="00147C85" w:rsidP="008E5E11">
      <w:pPr>
        <w:autoSpaceDE w:val="0"/>
        <w:autoSpaceDN w:val="0"/>
        <w:adjustRightInd w:val="0"/>
        <w:spacing w:after="0" w:line="480" w:lineRule="auto"/>
        <w:rPr>
          <w:rFonts w:cs="Times New Roman"/>
          <w:b/>
          <w:sz w:val="24"/>
          <w:szCs w:val="24"/>
        </w:rPr>
      </w:pPr>
      <w:r w:rsidRPr="00147C85">
        <w:rPr>
          <w:rFonts w:cs="Times New Roman"/>
          <w:b/>
          <w:sz w:val="24"/>
          <w:szCs w:val="24"/>
        </w:rPr>
        <w:t>Consequences to the Patient</w:t>
      </w:r>
    </w:p>
    <w:p w:rsidR="00A51DA6" w:rsidRPr="00A51DA6" w:rsidRDefault="00A51DA6" w:rsidP="008E5E11">
      <w:pPr>
        <w:autoSpaceDE w:val="0"/>
        <w:autoSpaceDN w:val="0"/>
        <w:adjustRightInd w:val="0"/>
        <w:spacing w:after="0" w:line="480" w:lineRule="auto"/>
        <w:rPr>
          <w:rFonts w:cs="Times New Roman"/>
          <w:sz w:val="24"/>
          <w:szCs w:val="24"/>
        </w:rPr>
      </w:pPr>
      <w:r>
        <w:rPr>
          <w:rFonts w:cs="Times New Roman"/>
          <w:sz w:val="24"/>
          <w:szCs w:val="24"/>
        </w:rPr>
        <w:tab/>
        <w:t xml:space="preserve">The main </w:t>
      </w:r>
      <w:r w:rsidR="00F2075C">
        <w:rPr>
          <w:rFonts w:cs="Times New Roman"/>
          <w:sz w:val="24"/>
          <w:szCs w:val="24"/>
        </w:rPr>
        <w:t>focus</w:t>
      </w:r>
      <w:r>
        <w:rPr>
          <w:rFonts w:cs="Times New Roman"/>
          <w:sz w:val="24"/>
          <w:szCs w:val="24"/>
        </w:rPr>
        <w:t xml:space="preserve"> in neonatal palliative is care for the infant as they progress toward dying.  It is therefore not surprising that the primary consequences in neonatal palliative care </w:t>
      </w:r>
      <w:r w:rsidR="00F2075C">
        <w:rPr>
          <w:rFonts w:cs="Times New Roman"/>
          <w:sz w:val="24"/>
          <w:szCs w:val="24"/>
        </w:rPr>
        <w:t>center</w:t>
      </w:r>
      <w:r>
        <w:rPr>
          <w:rFonts w:cs="Times New Roman"/>
          <w:sz w:val="24"/>
          <w:szCs w:val="24"/>
        </w:rPr>
        <w:t xml:space="preserve"> on the infant.  Of greatest concern is pain and comfort management.  Historically, “it was believed that premature and term infants were unable to experience pain because of an immature central nervous system, lack of pain memory, and inability to verbalize the pain experience” (De Lisle-Porter &amp; </w:t>
      </w:r>
      <w:proofErr w:type="spellStart"/>
      <w:r>
        <w:rPr>
          <w:rFonts w:cs="Times New Roman"/>
          <w:sz w:val="24"/>
          <w:szCs w:val="24"/>
        </w:rPr>
        <w:t>Podruchny</w:t>
      </w:r>
      <w:proofErr w:type="spellEnd"/>
      <w:r>
        <w:rPr>
          <w:rFonts w:cs="Times New Roman"/>
          <w:sz w:val="24"/>
          <w:szCs w:val="24"/>
        </w:rPr>
        <w:t xml:space="preserve">, 2009, p. 81).  Current research, however, knows this previous speculation to be false.  It is now known that infants can feel pain and in fact are more sensitive to pain than older children and adults. (De Lisle-Porter &amp; </w:t>
      </w:r>
      <w:proofErr w:type="spellStart"/>
      <w:r>
        <w:rPr>
          <w:rFonts w:cs="Times New Roman"/>
          <w:sz w:val="24"/>
          <w:szCs w:val="24"/>
        </w:rPr>
        <w:t>Podruchny</w:t>
      </w:r>
      <w:proofErr w:type="spellEnd"/>
      <w:r>
        <w:rPr>
          <w:rFonts w:cs="Times New Roman"/>
          <w:sz w:val="24"/>
          <w:szCs w:val="24"/>
        </w:rPr>
        <w:t xml:space="preserve">, 2009, p. 81).  Using the neonatal pain and sedation scoring (NPASS) system, it is possible to assign the infant a pain score and react accordingly.  Pain medication should be continued throughout palliation </w:t>
      </w:r>
      <w:r>
        <w:rPr>
          <w:rFonts w:cs="Times New Roman"/>
          <w:sz w:val="24"/>
          <w:szCs w:val="24"/>
        </w:rPr>
        <w:lastRenderedPageBreak/>
        <w:t xml:space="preserve">including following the removal of mechanical ventilators.  Dying continues to be painful even after life support is removed and parents will find comfort knowing their baby is not in any pain.  According to De Lisle-Porter &amp; </w:t>
      </w:r>
      <w:proofErr w:type="spellStart"/>
      <w:r>
        <w:rPr>
          <w:rFonts w:cs="Times New Roman"/>
          <w:sz w:val="24"/>
          <w:szCs w:val="24"/>
        </w:rPr>
        <w:t>Podruchny</w:t>
      </w:r>
      <w:proofErr w:type="spellEnd"/>
      <w:r>
        <w:rPr>
          <w:rFonts w:cs="Times New Roman"/>
          <w:sz w:val="24"/>
          <w:szCs w:val="24"/>
        </w:rPr>
        <w:t xml:space="preserve"> (2009), “the ill premature infant or term infant will benefit from dying pain-free, in the arms of a loving parent” (p. 81).  In addition to pain management, though</w:t>
      </w:r>
      <w:r w:rsidR="00F2075C">
        <w:rPr>
          <w:rFonts w:cs="Times New Roman"/>
          <w:sz w:val="24"/>
          <w:szCs w:val="24"/>
        </w:rPr>
        <w:t>t</w:t>
      </w:r>
      <w:r>
        <w:rPr>
          <w:rFonts w:cs="Times New Roman"/>
          <w:sz w:val="24"/>
          <w:szCs w:val="24"/>
        </w:rPr>
        <w:t xml:space="preserve"> should be given to interventions that occur leading up to death.  </w:t>
      </w:r>
      <w:r w:rsidR="00F2075C">
        <w:rPr>
          <w:rFonts w:cs="Times New Roman"/>
          <w:sz w:val="24"/>
          <w:szCs w:val="24"/>
        </w:rPr>
        <w:t>N</w:t>
      </w:r>
      <w:r w:rsidR="000E4725">
        <w:rPr>
          <w:rFonts w:cs="Times New Roman"/>
          <w:sz w:val="24"/>
          <w:szCs w:val="24"/>
        </w:rPr>
        <w:t xml:space="preserve">eonatal units </w:t>
      </w:r>
      <w:r w:rsidR="00F2075C">
        <w:rPr>
          <w:rFonts w:cs="Times New Roman"/>
          <w:sz w:val="24"/>
          <w:szCs w:val="24"/>
        </w:rPr>
        <w:t xml:space="preserve">may </w:t>
      </w:r>
      <w:r w:rsidR="000E4725">
        <w:rPr>
          <w:rFonts w:cs="Times New Roman"/>
          <w:sz w:val="24"/>
          <w:szCs w:val="24"/>
        </w:rPr>
        <w:t xml:space="preserve">have </w:t>
      </w:r>
      <w:r w:rsidR="00862F56">
        <w:rPr>
          <w:rFonts w:cs="Times New Roman"/>
          <w:sz w:val="24"/>
          <w:szCs w:val="24"/>
        </w:rPr>
        <w:t xml:space="preserve">in place </w:t>
      </w:r>
      <w:r w:rsidR="000E4725">
        <w:rPr>
          <w:rFonts w:cs="Times New Roman"/>
          <w:sz w:val="24"/>
          <w:szCs w:val="24"/>
        </w:rPr>
        <w:t xml:space="preserve">a palliative care protocol for nursing care which dictates the </w:t>
      </w:r>
      <w:r w:rsidR="00862F56">
        <w:rPr>
          <w:rFonts w:cs="Times New Roman"/>
          <w:sz w:val="24"/>
          <w:szCs w:val="24"/>
        </w:rPr>
        <w:t xml:space="preserve">manner in </w:t>
      </w:r>
      <w:r w:rsidR="000E4725">
        <w:rPr>
          <w:rFonts w:cs="Times New Roman"/>
          <w:sz w:val="24"/>
          <w:szCs w:val="24"/>
        </w:rPr>
        <w:t xml:space="preserve">which care of a dying infant should occur.  Such protocols limit the number of </w:t>
      </w:r>
      <w:r w:rsidR="00862F56">
        <w:rPr>
          <w:rFonts w:cs="Times New Roman"/>
          <w:sz w:val="24"/>
          <w:szCs w:val="24"/>
        </w:rPr>
        <w:t xml:space="preserve">nursing </w:t>
      </w:r>
      <w:r w:rsidR="000E4725">
        <w:rPr>
          <w:rFonts w:cs="Times New Roman"/>
          <w:sz w:val="24"/>
          <w:szCs w:val="24"/>
        </w:rPr>
        <w:t>assessments necessary, vital signs monitored, procedures to be continued or stopped, and guidelines regarding blood draws.</w:t>
      </w:r>
      <w:r w:rsidR="006F3E86">
        <w:rPr>
          <w:rFonts w:cs="Times New Roman"/>
          <w:sz w:val="24"/>
          <w:szCs w:val="24"/>
        </w:rPr>
        <w:t xml:space="preserve">  By monitoring and dealing with pain and limiting interruptions, the consequences of pain reduction and increased comfort can be achieved.</w:t>
      </w:r>
    </w:p>
    <w:p w:rsidR="00147C85" w:rsidRPr="00147C85" w:rsidRDefault="00147C85" w:rsidP="008E5E11">
      <w:pPr>
        <w:autoSpaceDE w:val="0"/>
        <w:autoSpaceDN w:val="0"/>
        <w:adjustRightInd w:val="0"/>
        <w:spacing w:after="0" w:line="480" w:lineRule="auto"/>
        <w:rPr>
          <w:rFonts w:cs="Times New Roman"/>
          <w:b/>
          <w:sz w:val="24"/>
          <w:szCs w:val="24"/>
        </w:rPr>
      </w:pPr>
      <w:r>
        <w:rPr>
          <w:rFonts w:cs="Times New Roman"/>
          <w:b/>
          <w:sz w:val="24"/>
          <w:szCs w:val="24"/>
        </w:rPr>
        <w:t>Psychological Needs of the Family</w:t>
      </w:r>
    </w:p>
    <w:p w:rsidR="00422680" w:rsidRPr="00086E8C" w:rsidRDefault="00E639ED" w:rsidP="008E5E11">
      <w:pPr>
        <w:autoSpaceDE w:val="0"/>
        <w:autoSpaceDN w:val="0"/>
        <w:adjustRightInd w:val="0"/>
        <w:spacing w:after="0" w:line="480" w:lineRule="auto"/>
        <w:ind w:firstLine="720"/>
        <w:rPr>
          <w:rFonts w:cs="Times New Roman"/>
          <w:sz w:val="24"/>
          <w:szCs w:val="24"/>
        </w:rPr>
      </w:pPr>
      <w:r w:rsidRPr="00086E8C">
        <w:rPr>
          <w:rFonts w:cs="Times New Roman"/>
          <w:sz w:val="24"/>
          <w:szCs w:val="24"/>
        </w:rPr>
        <w:t xml:space="preserve">It is logical to presume that the death of an infant will </w:t>
      </w:r>
      <w:r w:rsidR="00862F56">
        <w:rPr>
          <w:rFonts w:cs="Times New Roman"/>
          <w:sz w:val="24"/>
          <w:szCs w:val="24"/>
        </w:rPr>
        <w:t xml:space="preserve">emotionally </w:t>
      </w:r>
      <w:r w:rsidRPr="00086E8C">
        <w:rPr>
          <w:rFonts w:cs="Times New Roman"/>
          <w:sz w:val="24"/>
          <w:szCs w:val="24"/>
        </w:rPr>
        <w:t xml:space="preserve">affect the parents and family of the infant the most.  </w:t>
      </w:r>
      <w:r w:rsidR="007D6CD8" w:rsidRPr="00086E8C">
        <w:rPr>
          <w:rFonts w:cs="Times New Roman"/>
          <w:sz w:val="24"/>
          <w:szCs w:val="24"/>
        </w:rPr>
        <w:t>In one study examining the need for continued bereavement support following a child’s death, the authors state that “death of one’s child may lead to intense and immobilizing grief reactions for parents” (Reilly-</w:t>
      </w:r>
      <w:proofErr w:type="spellStart"/>
      <w:r w:rsidR="007D6CD8" w:rsidRPr="00086E8C">
        <w:rPr>
          <w:rFonts w:cs="Times New Roman"/>
          <w:sz w:val="24"/>
          <w:szCs w:val="24"/>
        </w:rPr>
        <w:t>Smorawski</w:t>
      </w:r>
      <w:proofErr w:type="spellEnd"/>
      <w:r w:rsidR="007D6CD8" w:rsidRPr="00086E8C">
        <w:rPr>
          <w:rFonts w:cs="Times New Roman"/>
          <w:sz w:val="24"/>
          <w:szCs w:val="24"/>
        </w:rPr>
        <w:t xml:space="preserve">, Armstrong, &amp; Catlin, 2002, p. 21). This fact should be of no surprise.  Hopes and dreams for that child are shattered and parents are left with only a small number of memories.  Vance et al. (1995) conducted a study focusing on parents eight months after the death of the infant.  The authors found a number of commonalities between families with regard to their mental health.  Some of these include “general ill health, psychosomatic or psychiatric disorders, and altered relationships and roles within the family and society” (p. 933).  While the occurrence of grief is normal, </w:t>
      </w:r>
      <w:r w:rsidR="00A73212" w:rsidRPr="00086E8C">
        <w:rPr>
          <w:rFonts w:cs="Times New Roman"/>
          <w:sz w:val="24"/>
          <w:szCs w:val="24"/>
        </w:rPr>
        <w:t xml:space="preserve">support while </w:t>
      </w:r>
      <w:r w:rsidR="007D6CD8" w:rsidRPr="00086E8C">
        <w:rPr>
          <w:rFonts w:cs="Times New Roman"/>
          <w:sz w:val="24"/>
          <w:szCs w:val="24"/>
        </w:rPr>
        <w:t xml:space="preserve">coping during and after the death of an infant </w:t>
      </w:r>
      <w:r w:rsidR="00A73212" w:rsidRPr="00086E8C">
        <w:rPr>
          <w:rFonts w:cs="Times New Roman"/>
          <w:sz w:val="24"/>
          <w:szCs w:val="24"/>
        </w:rPr>
        <w:t xml:space="preserve">can lessen the effects.  </w:t>
      </w:r>
      <w:proofErr w:type="spellStart"/>
      <w:r w:rsidR="00A73212" w:rsidRPr="00086E8C">
        <w:rPr>
          <w:rFonts w:cs="Times New Roman"/>
          <w:sz w:val="24"/>
          <w:szCs w:val="24"/>
        </w:rPr>
        <w:t>Romesberg</w:t>
      </w:r>
      <w:proofErr w:type="spellEnd"/>
      <w:r w:rsidR="00A73212" w:rsidRPr="00086E8C">
        <w:rPr>
          <w:rFonts w:cs="Times New Roman"/>
          <w:sz w:val="24"/>
          <w:szCs w:val="24"/>
        </w:rPr>
        <w:t xml:space="preserve"> (2004) </w:t>
      </w:r>
      <w:r w:rsidR="00A73212" w:rsidRPr="00086E8C">
        <w:rPr>
          <w:rFonts w:cs="Times New Roman"/>
          <w:sz w:val="24"/>
          <w:szCs w:val="24"/>
        </w:rPr>
        <w:lastRenderedPageBreak/>
        <w:t>in a paper about grief highlights a number of factors that make this especially difficult.  Loss of power, loss of a family member, and loss of part of self were all listed as barriers to a healthy grief process (p. 162).  Healthcare providers can combat these feelings by validating the infant’s life, creating memories for parents, and acknowledging their feelings of loss.</w:t>
      </w:r>
    </w:p>
    <w:p w:rsidR="00147C85" w:rsidRPr="00147C85" w:rsidRDefault="00147C85" w:rsidP="008E5E11">
      <w:pPr>
        <w:autoSpaceDE w:val="0"/>
        <w:autoSpaceDN w:val="0"/>
        <w:adjustRightInd w:val="0"/>
        <w:spacing w:after="0" w:line="480" w:lineRule="auto"/>
        <w:rPr>
          <w:rFonts w:cs="Times New Roman"/>
          <w:b/>
          <w:sz w:val="24"/>
          <w:szCs w:val="24"/>
        </w:rPr>
      </w:pPr>
      <w:r>
        <w:rPr>
          <w:rFonts w:cs="Times New Roman"/>
          <w:b/>
          <w:sz w:val="24"/>
          <w:szCs w:val="24"/>
        </w:rPr>
        <w:t>Personal Pain</w:t>
      </w:r>
    </w:p>
    <w:p w:rsidR="00A73212" w:rsidRPr="00086E8C" w:rsidRDefault="00A73212" w:rsidP="008E5E11">
      <w:pPr>
        <w:autoSpaceDE w:val="0"/>
        <w:autoSpaceDN w:val="0"/>
        <w:adjustRightInd w:val="0"/>
        <w:spacing w:after="0" w:line="480" w:lineRule="auto"/>
        <w:rPr>
          <w:rFonts w:cs="Times New Roman"/>
          <w:sz w:val="24"/>
          <w:szCs w:val="24"/>
        </w:rPr>
      </w:pPr>
      <w:r w:rsidRPr="00086E8C">
        <w:rPr>
          <w:rFonts w:cs="Times New Roman"/>
          <w:sz w:val="24"/>
          <w:szCs w:val="24"/>
        </w:rPr>
        <w:tab/>
        <w:t>Painful emotions are not only felt by parents and families but also by those providing care to a dying baby.  According to Morgan (2009), “professionals who witness the pain and suffering of children and their families may also experience pain and suffering themselves” (p. 86).  The author goes on to say “healthcare workers may experience emotions such as helplessness, anger, sadness, and anxiety while providing care to dying children” (p.86).</w:t>
      </w:r>
      <w:r w:rsidR="002D7AC6" w:rsidRPr="00086E8C">
        <w:rPr>
          <w:rFonts w:cs="Times New Roman"/>
          <w:sz w:val="24"/>
          <w:szCs w:val="24"/>
        </w:rPr>
        <w:t xml:space="preserve">  While these feelings are normal to have, healthcare workers often inadequately deal with these emotions which can lead to personal pain, continued suffering, and burnout.  In an article by McGrath (2011), the author speaks to suffering, more specifically a concept identified as layered suffering.  “Layered suffering is the accumulation of grief and suffering both in the workplace and in the personal lives of nurses” (p. 8).  Symptoms of layered suffering can include fatigue, anxiety, mood swings, and insomnia. (McGrath, 2011, p. 8).  Another phenomenon healthcare workers may experience is termed disenfranchised grief.  Disenfranchised grief refers to the minimization or even avoidance of emotional reactions while in the workplace.  (</w:t>
      </w:r>
      <w:proofErr w:type="spellStart"/>
      <w:r w:rsidR="002D7AC6" w:rsidRPr="00086E8C">
        <w:rPr>
          <w:rFonts w:cs="Times New Roman"/>
          <w:sz w:val="24"/>
          <w:szCs w:val="24"/>
        </w:rPr>
        <w:t>Romesberg</w:t>
      </w:r>
      <w:proofErr w:type="spellEnd"/>
      <w:r w:rsidR="002D7AC6" w:rsidRPr="00086E8C">
        <w:rPr>
          <w:rFonts w:cs="Times New Roman"/>
          <w:sz w:val="24"/>
          <w:szCs w:val="24"/>
        </w:rPr>
        <w:t xml:space="preserve">, 2004, p. 163).  </w:t>
      </w:r>
      <w:r w:rsidR="002E14D4" w:rsidRPr="00086E8C">
        <w:rPr>
          <w:rFonts w:cs="Times New Roman"/>
          <w:sz w:val="24"/>
          <w:szCs w:val="24"/>
        </w:rPr>
        <w:t xml:space="preserve">While it may be necessary in some situations to remain professional, emotions stemming from the death of an infant should be properly addressed.  Avenues in which this can happen include de-briefing sessions with the entire team, time away </w:t>
      </w:r>
      <w:r w:rsidR="002E14D4" w:rsidRPr="00086E8C">
        <w:rPr>
          <w:rFonts w:cs="Times New Roman"/>
          <w:sz w:val="24"/>
          <w:szCs w:val="24"/>
        </w:rPr>
        <w:lastRenderedPageBreak/>
        <w:t xml:space="preserve">from work, or meeting with a counselor.  No matter the situation, healthcare workers must be able to handle these situations as families look to them for answers and support. </w:t>
      </w:r>
    </w:p>
    <w:p w:rsidR="00147C85" w:rsidRPr="00147C85" w:rsidRDefault="00147C85" w:rsidP="008E5E11">
      <w:pPr>
        <w:autoSpaceDE w:val="0"/>
        <w:autoSpaceDN w:val="0"/>
        <w:adjustRightInd w:val="0"/>
        <w:spacing w:after="0" w:line="480" w:lineRule="auto"/>
        <w:rPr>
          <w:rFonts w:cs="Times New Roman"/>
          <w:b/>
          <w:sz w:val="24"/>
          <w:szCs w:val="24"/>
        </w:rPr>
      </w:pPr>
      <w:r w:rsidRPr="00147C85">
        <w:rPr>
          <w:rFonts w:cs="Times New Roman"/>
          <w:b/>
          <w:sz w:val="24"/>
          <w:szCs w:val="24"/>
        </w:rPr>
        <w:t>Moral Distress</w:t>
      </w:r>
    </w:p>
    <w:p w:rsidR="00422680" w:rsidRPr="00086E8C" w:rsidRDefault="00DA3469" w:rsidP="008E5E11">
      <w:pPr>
        <w:autoSpaceDE w:val="0"/>
        <w:autoSpaceDN w:val="0"/>
        <w:adjustRightInd w:val="0"/>
        <w:spacing w:after="0" w:line="480" w:lineRule="auto"/>
        <w:ind w:firstLine="720"/>
        <w:rPr>
          <w:rFonts w:cs="Times New Roman"/>
          <w:sz w:val="24"/>
          <w:szCs w:val="24"/>
        </w:rPr>
      </w:pPr>
      <w:r>
        <w:rPr>
          <w:rFonts w:cs="Times New Roman"/>
          <w:sz w:val="24"/>
          <w:szCs w:val="24"/>
        </w:rPr>
        <w:t>Aside from emotions healthcare workers may be experiencing, there are also feelings that arise from the moral</w:t>
      </w:r>
      <w:r w:rsidR="007056B8">
        <w:rPr>
          <w:rFonts w:cs="Times New Roman"/>
          <w:sz w:val="24"/>
          <w:szCs w:val="24"/>
        </w:rPr>
        <w:t>ity of caring for an infant after</w:t>
      </w:r>
      <w:r>
        <w:rPr>
          <w:rFonts w:cs="Times New Roman"/>
          <w:sz w:val="24"/>
          <w:szCs w:val="24"/>
        </w:rPr>
        <w:t xml:space="preserve"> it has been established that the baby will not survive.  </w:t>
      </w:r>
      <w:r w:rsidR="008D1C0A">
        <w:rPr>
          <w:rFonts w:cs="Times New Roman"/>
          <w:sz w:val="24"/>
          <w:szCs w:val="24"/>
        </w:rPr>
        <w:t xml:space="preserve">The Born-Alive Infants Protection Act of 2002 mandates that infants who show signs of life at birth are to be treated as people so legally life saving measures are often justified.  </w:t>
      </w:r>
      <w:r w:rsidR="007811C1">
        <w:rPr>
          <w:rFonts w:cs="Times New Roman"/>
          <w:sz w:val="24"/>
          <w:szCs w:val="24"/>
        </w:rPr>
        <w:t>(</w:t>
      </w:r>
      <w:proofErr w:type="spellStart"/>
      <w:r w:rsidR="007811C1">
        <w:rPr>
          <w:rFonts w:cs="Times New Roman"/>
          <w:sz w:val="24"/>
          <w:szCs w:val="24"/>
        </w:rPr>
        <w:t>Romesberg</w:t>
      </w:r>
      <w:proofErr w:type="spellEnd"/>
      <w:r w:rsidR="007811C1">
        <w:rPr>
          <w:rFonts w:cs="Times New Roman"/>
          <w:sz w:val="24"/>
          <w:szCs w:val="24"/>
        </w:rPr>
        <w:t xml:space="preserve">, 2003, p. 213).  </w:t>
      </w:r>
      <w:r w:rsidR="008D1C0A">
        <w:rPr>
          <w:rFonts w:cs="Times New Roman"/>
          <w:sz w:val="24"/>
          <w:szCs w:val="24"/>
        </w:rPr>
        <w:t xml:space="preserve">After this initial action, however, care can become futile.  </w:t>
      </w:r>
      <w:proofErr w:type="spellStart"/>
      <w:r>
        <w:rPr>
          <w:rFonts w:cs="Times New Roman"/>
          <w:sz w:val="24"/>
          <w:szCs w:val="24"/>
        </w:rPr>
        <w:t>Romesberg</w:t>
      </w:r>
      <w:proofErr w:type="spellEnd"/>
      <w:r>
        <w:rPr>
          <w:rFonts w:cs="Times New Roman"/>
          <w:sz w:val="24"/>
          <w:szCs w:val="24"/>
        </w:rPr>
        <w:t xml:space="preserve"> (2003) defines futility as follows; “futile care refers to medical care that either prolongs suffering, does not improve the quality of life, or fails to achieve a good outcome for the patient” (p. 213).  Futile care can occur due to any number of reasons</w:t>
      </w:r>
      <w:r w:rsidR="00CF2AA7">
        <w:rPr>
          <w:rFonts w:cs="Times New Roman"/>
          <w:sz w:val="24"/>
          <w:szCs w:val="24"/>
        </w:rPr>
        <w:t>: some of these</w:t>
      </w:r>
      <w:r>
        <w:rPr>
          <w:rFonts w:cs="Times New Roman"/>
          <w:sz w:val="24"/>
          <w:szCs w:val="24"/>
        </w:rPr>
        <w:t xml:space="preserve"> include false hope that the infant will get better, </w:t>
      </w:r>
      <w:r w:rsidR="004D14E3">
        <w:rPr>
          <w:rFonts w:cs="Times New Roman"/>
          <w:sz w:val="24"/>
          <w:szCs w:val="24"/>
        </w:rPr>
        <w:t xml:space="preserve">denial that the infant is ill, believing a false diagnosis </w:t>
      </w:r>
      <w:r w:rsidR="00C0391D">
        <w:rPr>
          <w:rFonts w:cs="Times New Roman"/>
          <w:sz w:val="24"/>
          <w:szCs w:val="24"/>
        </w:rPr>
        <w:t>h</w:t>
      </w:r>
      <w:r w:rsidR="004D14E3">
        <w:rPr>
          <w:rFonts w:cs="Times New Roman"/>
          <w:sz w:val="24"/>
          <w:szCs w:val="24"/>
        </w:rPr>
        <w:t xml:space="preserve">as </w:t>
      </w:r>
      <w:r w:rsidR="00C0391D">
        <w:rPr>
          <w:rFonts w:cs="Times New Roman"/>
          <w:sz w:val="24"/>
          <w:szCs w:val="24"/>
        </w:rPr>
        <w:t xml:space="preserve">been </w:t>
      </w:r>
      <w:r w:rsidR="004D14E3">
        <w:rPr>
          <w:rFonts w:cs="Times New Roman"/>
          <w:sz w:val="24"/>
          <w:szCs w:val="24"/>
        </w:rPr>
        <w:t>given, belief in a higher power, and an attitude not to give up on the baby</w:t>
      </w:r>
      <w:r>
        <w:rPr>
          <w:rFonts w:cs="Times New Roman"/>
          <w:sz w:val="24"/>
          <w:szCs w:val="24"/>
        </w:rPr>
        <w:t xml:space="preserve">. </w:t>
      </w:r>
      <w:r w:rsidR="004D14E3">
        <w:rPr>
          <w:rFonts w:cs="Times New Roman"/>
          <w:sz w:val="24"/>
          <w:szCs w:val="24"/>
        </w:rPr>
        <w:t>(</w:t>
      </w:r>
      <w:proofErr w:type="spellStart"/>
      <w:r w:rsidR="004D14E3">
        <w:rPr>
          <w:rFonts w:cs="Times New Roman"/>
          <w:sz w:val="24"/>
          <w:szCs w:val="24"/>
        </w:rPr>
        <w:t>Romesberg</w:t>
      </w:r>
      <w:proofErr w:type="spellEnd"/>
      <w:r w:rsidR="004D14E3">
        <w:rPr>
          <w:rFonts w:cs="Times New Roman"/>
          <w:sz w:val="24"/>
          <w:szCs w:val="24"/>
        </w:rPr>
        <w:t>, 2003, p. 216).</w:t>
      </w:r>
      <w:r>
        <w:rPr>
          <w:rFonts w:cs="Times New Roman"/>
          <w:sz w:val="24"/>
          <w:szCs w:val="24"/>
        </w:rPr>
        <w:t xml:space="preserve"> </w:t>
      </w:r>
      <w:r w:rsidR="0002267A">
        <w:rPr>
          <w:rFonts w:cs="Times New Roman"/>
          <w:sz w:val="24"/>
          <w:szCs w:val="24"/>
        </w:rPr>
        <w:t xml:space="preserve">In a majority of situations, these views are those of the parents but it should be noted that there are instances where a medical professional is not willing to stop curative measures.  </w:t>
      </w:r>
      <w:r w:rsidR="004D14E3">
        <w:rPr>
          <w:rFonts w:cs="Times New Roman"/>
          <w:sz w:val="24"/>
          <w:szCs w:val="24"/>
        </w:rPr>
        <w:t xml:space="preserve">When parents continually demand treatments are given to their baby “health care providers may find it difficult to adhere to the principles of </w:t>
      </w:r>
      <w:proofErr w:type="spellStart"/>
      <w:r w:rsidR="004D14E3">
        <w:rPr>
          <w:rFonts w:cs="Times New Roman"/>
          <w:sz w:val="24"/>
          <w:szCs w:val="24"/>
        </w:rPr>
        <w:t>nonmaleficence</w:t>
      </w:r>
      <w:proofErr w:type="spellEnd"/>
      <w:r w:rsidR="004D14E3">
        <w:rPr>
          <w:rFonts w:cs="Times New Roman"/>
          <w:sz w:val="24"/>
          <w:szCs w:val="24"/>
        </w:rPr>
        <w:t xml:space="preserve"> and beneficence, when providing care that may be considered futile” (</w:t>
      </w:r>
      <w:proofErr w:type="spellStart"/>
      <w:r w:rsidR="004D14E3">
        <w:rPr>
          <w:rFonts w:cs="Times New Roman"/>
          <w:sz w:val="24"/>
          <w:szCs w:val="24"/>
        </w:rPr>
        <w:t>Romesberg</w:t>
      </w:r>
      <w:proofErr w:type="spellEnd"/>
      <w:r w:rsidR="004D14E3">
        <w:rPr>
          <w:rFonts w:cs="Times New Roman"/>
          <w:sz w:val="24"/>
          <w:szCs w:val="24"/>
        </w:rPr>
        <w:t xml:space="preserve">, 2003, p. 216).  The principles to do no harm and promote good for the patient become </w:t>
      </w:r>
      <w:r w:rsidR="00F378B6">
        <w:rPr>
          <w:rFonts w:cs="Times New Roman"/>
          <w:sz w:val="24"/>
          <w:szCs w:val="24"/>
        </w:rPr>
        <w:t>compromised</w:t>
      </w:r>
      <w:r w:rsidR="004D14E3">
        <w:rPr>
          <w:rFonts w:cs="Times New Roman"/>
          <w:sz w:val="24"/>
          <w:szCs w:val="24"/>
        </w:rPr>
        <w:t xml:space="preserve"> when parents refuse to accept the inevitable.  </w:t>
      </w:r>
      <w:r w:rsidR="00982E70">
        <w:rPr>
          <w:rFonts w:cs="Times New Roman"/>
          <w:sz w:val="24"/>
          <w:szCs w:val="24"/>
        </w:rPr>
        <w:t xml:space="preserve">In addition to this, </w:t>
      </w:r>
      <w:proofErr w:type="spellStart"/>
      <w:r w:rsidR="00982E70">
        <w:rPr>
          <w:rFonts w:cs="Times New Roman"/>
          <w:sz w:val="24"/>
          <w:szCs w:val="24"/>
        </w:rPr>
        <w:t>Kain’s</w:t>
      </w:r>
      <w:proofErr w:type="spellEnd"/>
      <w:r w:rsidR="00982E70">
        <w:rPr>
          <w:rFonts w:cs="Times New Roman"/>
          <w:sz w:val="24"/>
          <w:szCs w:val="24"/>
        </w:rPr>
        <w:t xml:space="preserve"> (2011) research found </w:t>
      </w:r>
      <w:r w:rsidR="0002267A">
        <w:rPr>
          <w:rFonts w:cs="Times New Roman"/>
          <w:sz w:val="24"/>
          <w:szCs w:val="24"/>
        </w:rPr>
        <w:t>that “parental expectations regarding the long-term outcome of critically ill newborns may be idealistically high and so might the expectations placed u</w:t>
      </w:r>
      <w:r w:rsidR="00C0391D">
        <w:rPr>
          <w:rFonts w:cs="Times New Roman"/>
          <w:sz w:val="24"/>
          <w:szCs w:val="24"/>
        </w:rPr>
        <w:t>p</w:t>
      </w:r>
      <w:r w:rsidR="0002267A">
        <w:rPr>
          <w:rFonts w:cs="Times New Roman"/>
          <w:sz w:val="24"/>
          <w:szCs w:val="24"/>
        </w:rPr>
        <w:t xml:space="preserve">on neonatologists and neonatal </w:t>
      </w:r>
      <w:r w:rsidR="0002267A">
        <w:rPr>
          <w:rFonts w:cs="Times New Roman"/>
          <w:sz w:val="24"/>
          <w:szCs w:val="24"/>
        </w:rPr>
        <w:lastRenderedPageBreak/>
        <w:t>nurses” (p. 12)</w:t>
      </w:r>
      <w:r w:rsidR="00982E70">
        <w:rPr>
          <w:rFonts w:cs="Times New Roman"/>
          <w:sz w:val="24"/>
          <w:szCs w:val="24"/>
        </w:rPr>
        <w:t xml:space="preserve">.  </w:t>
      </w:r>
      <w:r w:rsidR="007C4EC8">
        <w:rPr>
          <w:rFonts w:cs="Times New Roman"/>
          <w:sz w:val="24"/>
          <w:szCs w:val="24"/>
        </w:rPr>
        <w:t xml:space="preserve">The high hopes of a family coupled with the ongoing futile care of the infant can </w:t>
      </w:r>
      <w:r w:rsidR="00F378B6">
        <w:rPr>
          <w:rFonts w:cs="Times New Roman"/>
          <w:sz w:val="24"/>
          <w:szCs w:val="24"/>
        </w:rPr>
        <w:t xml:space="preserve">consequently </w:t>
      </w:r>
      <w:r w:rsidR="007C4EC8">
        <w:rPr>
          <w:rFonts w:cs="Times New Roman"/>
          <w:sz w:val="24"/>
          <w:szCs w:val="24"/>
        </w:rPr>
        <w:t xml:space="preserve">lead to intense moral distress.  </w:t>
      </w:r>
      <w:proofErr w:type="spellStart"/>
      <w:r w:rsidR="007C4EC8">
        <w:rPr>
          <w:rFonts w:cs="Times New Roman"/>
          <w:sz w:val="24"/>
          <w:szCs w:val="24"/>
        </w:rPr>
        <w:t>Kain</w:t>
      </w:r>
      <w:proofErr w:type="spellEnd"/>
      <w:r w:rsidR="007C4EC8">
        <w:rPr>
          <w:rFonts w:cs="Times New Roman"/>
          <w:sz w:val="24"/>
          <w:szCs w:val="24"/>
        </w:rPr>
        <w:t xml:space="preserve"> (2011) describes moral distress as an inability to translate moral thoughts into action. (p. 12).  </w:t>
      </w:r>
      <w:r w:rsidR="00F378B6">
        <w:rPr>
          <w:rFonts w:cs="Times New Roman"/>
          <w:sz w:val="24"/>
          <w:szCs w:val="24"/>
        </w:rPr>
        <w:t xml:space="preserve">In order to combat feelings of moral distress and futility of care, infants who are not going to survive need to be identified quickly, communication established with family, and plan of care transitioned from curative to palliative.  </w:t>
      </w:r>
    </w:p>
    <w:p w:rsidR="00147C85" w:rsidRPr="00147C85" w:rsidRDefault="00147C85" w:rsidP="008E5E11">
      <w:pPr>
        <w:autoSpaceDE w:val="0"/>
        <w:autoSpaceDN w:val="0"/>
        <w:adjustRightInd w:val="0"/>
        <w:spacing w:after="0" w:line="480" w:lineRule="auto"/>
        <w:rPr>
          <w:rFonts w:cs="Times New Roman"/>
          <w:b/>
          <w:sz w:val="24"/>
          <w:szCs w:val="24"/>
        </w:rPr>
      </w:pPr>
      <w:r w:rsidRPr="00147C85">
        <w:rPr>
          <w:rFonts w:cs="Times New Roman"/>
          <w:b/>
          <w:sz w:val="24"/>
          <w:szCs w:val="24"/>
        </w:rPr>
        <w:t>Benevolent Injustice</w:t>
      </w:r>
    </w:p>
    <w:p w:rsidR="00422680" w:rsidRDefault="00F378B6" w:rsidP="008E5E11">
      <w:pPr>
        <w:autoSpaceDE w:val="0"/>
        <w:autoSpaceDN w:val="0"/>
        <w:adjustRightInd w:val="0"/>
        <w:spacing w:after="0" w:line="480" w:lineRule="auto"/>
        <w:ind w:firstLine="720"/>
        <w:rPr>
          <w:rFonts w:cs="Times New Roman"/>
          <w:sz w:val="24"/>
          <w:szCs w:val="24"/>
        </w:rPr>
      </w:pPr>
      <w:r>
        <w:rPr>
          <w:rFonts w:cs="Times New Roman"/>
          <w:sz w:val="24"/>
          <w:szCs w:val="24"/>
        </w:rPr>
        <w:t>Possible the most disturbing possible consequence of a failed palliative care plan in termed benevolent injustice.  “A benevolent injustice occurs when the well-intentioned treatment efforts of a physician or medical team produce an outcome that limits the potential of a patient or renders them technologically dependent” (Barnum, 2009, p. 133).  Infants who survive the initial life saving measures and endure the treatments in the NICU often times have debilitating morbi</w:t>
      </w:r>
      <w:r w:rsidR="00A30547">
        <w:rPr>
          <w:rFonts w:cs="Times New Roman"/>
          <w:sz w:val="24"/>
          <w:szCs w:val="24"/>
        </w:rPr>
        <w:t>di</w:t>
      </w:r>
      <w:r>
        <w:rPr>
          <w:rFonts w:cs="Times New Roman"/>
          <w:sz w:val="24"/>
          <w:szCs w:val="24"/>
        </w:rPr>
        <w:t xml:space="preserve">ties and disabilities as a direct result of the care given.  </w:t>
      </w:r>
      <w:r w:rsidR="00A30547">
        <w:rPr>
          <w:rFonts w:cs="Times New Roman"/>
          <w:sz w:val="24"/>
          <w:szCs w:val="24"/>
        </w:rPr>
        <w:t>(Barnum, 2009, p. 133).  This cohort of patients, who remain in the NICU for extended periods of time and are chronically and acutely ill, has become a reality in many NI</w:t>
      </w:r>
      <w:r w:rsidR="007056B8">
        <w:rPr>
          <w:rFonts w:cs="Times New Roman"/>
          <w:sz w:val="24"/>
          <w:szCs w:val="24"/>
        </w:rPr>
        <w:t>CU settings.  These patients may</w:t>
      </w:r>
      <w:r w:rsidR="00A30547">
        <w:rPr>
          <w:rFonts w:cs="Times New Roman"/>
          <w:sz w:val="24"/>
          <w:szCs w:val="24"/>
        </w:rPr>
        <w:t xml:space="preserve"> eventually </w:t>
      </w:r>
      <w:r w:rsidR="007056B8">
        <w:rPr>
          <w:rFonts w:cs="Times New Roman"/>
          <w:sz w:val="24"/>
          <w:szCs w:val="24"/>
        </w:rPr>
        <w:t xml:space="preserve">be </w:t>
      </w:r>
      <w:r w:rsidR="00A30547">
        <w:rPr>
          <w:rFonts w:cs="Times New Roman"/>
          <w:sz w:val="24"/>
          <w:szCs w:val="24"/>
        </w:rPr>
        <w:t>transferred to step down units, long term care facilities, and on some occasions</w:t>
      </w:r>
      <w:r w:rsidR="00EF03AE">
        <w:rPr>
          <w:rFonts w:cs="Times New Roman"/>
          <w:sz w:val="24"/>
          <w:szCs w:val="24"/>
        </w:rPr>
        <w:t>,</w:t>
      </w:r>
      <w:r w:rsidR="00A30547">
        <w:rPr>
          <w:rFonts w:cs="Times New Roman"/>
          <w:sz w:val="24"/>
          <w:szCs w:val="24"/>
        </w:rPr>
        <w:t xml:space="preserve"> home.  </w:t>
      </w:r>
      <w:r w:rsidR="007056B8">
        <w:rPr>
          <w:rFonts w:cs="Times New Roman"/>
          <w:sz w:val="24"/>
          <w:szCs w:val="24"/>
        </w:rPr>
        <w:t xml:space="preserve">Many of them will die in the NICU regardless of continuous medical treatment.  Of the babies that do leave, most </w:t>
      </w:r>
      <w:r w:rsidR="00A30547">
        <w:rPr>
          <w:rFonts w:cs="Times New Roman"/>
          <w:sz w:val="24"/>
          <w:szCs w:val="24"/>
        </w:rPr>
        <w:t>have repeated visits to the hospitals for infections and other complications and the reality is many of them will still die.  “</w:t>
      </w:r>
      <w:r w:rsidR="00EF03AE">
        <w:rPr>
          <w:rFonts w:cs="Times New Roman"/>
          <w:sz w:val="24"/>
          <w:szCs w:val="24"/>
        </w:rPr>
        <w:t xml:space="preserve">Newborn babies and children are among the most cherished members of our society.  They represent the future, vitality, and limitless possibility.  When a baby is faced with a serious illness-or even death- many believe </w:t>
      </w:r>
      <w:r w:rsidR="00EF03AE">
        <w:rPr>
          <w:rFonts w:cs="Times New Roman"/>
          <w:sz w:val="24"/>
          <w:szCs w:val="24"/>
        </w:rPr>
        <w:lastRenderedPageBreak/>
        <w:t>that there is no question that the life must be saved at all costs” (Barnum, 2009, p. 132).  This belief for some babies means a lifetime of illness and pain even i</w:t>
      </w:r>
      <w:r w:rsidR="007056B8">
        <w:rPr>
          <w:rFonts w:cs="Times New Roman"/>
          <w:sz w:val="24"/>
          <w:szCs w:val="24"/>
        </w:rPr>
        <w:t>f the intentions were pure</w:t>
      </w:r>
      <w:r w:rsidR="00EF03AE">
        <w:rPr>
          <w:rFonts w:cs="Times New Roman"/>
          <w:sz w:val="24"/>
          <w:szCs w:val="24"/>
        </w:rPr>
        <w:t>.</w:t>
      </w:r>
    </w:p>
    <w:p w:rsidR="00216666" w:rsidRPr="00216666" w:rsidRDefault="00216666" w:rsidP="008E5E11">
      <w:pPr>
        <w:spacing w:line="480" w:lineRule="auto"/>
        <w:rPr>
          <w:b/>
        </w:rPr>
      </w:pPr>
      <w:r w:rsidRPr="00216666">
        <w:rPr>
          <w:b/>
        </w:rPr>
        <w:t>Implications for Nursing Practice</w:t>
      </w:r>
    </w:p>
    <w:p w:rsidR="00970CE0" w:rsidRDefault="00970CE0" w:rsidP="008E5E11">
      <w:pPr>
        <w:spacing w:line="480" w:lineRule="auto"/>
        <w:ind w:firstLine="720"/>
      </w:pPr>
      <w:r>
        <w:t xml:space="preserve">Bedside nurses, advanced practice nurses, and nursing as an institution should be concerned about the consequences previously discussed.  Foremost, there should be no doubt that the patient is the priority of care at all times.  Nursing has the ability to minimize negative consequences felt by a patient.  Through pain assessment, pharmacological interventions can be made available; through palliative care fewer disturbances can maximize comfort measures put in place.   Families of dying infants rely on nurses to communicate with them honestly, provide support, and facilitate time to bond with their infant.  Families needs impact nursing due to the nature of this relationship.  The nurse can be the difference between a positive palliative care and death experience and a negative one.  Personal pain felt by a nurse providing care for a dying infant should also be of concern.  If the bedside nurse or advanced care nurse caring for the baby is unable to process and adequately deal with painful emotions surrounding the infant’s death those feelings can manifest in other ways.  Nurses can feel helplessness, hopelessness and can be get burnt out if emotions are not properly identified.  Moral distress is an issue that, more than likely, will be present in many situations a nurse is involved in.  Once again, if the nurse is unable or unwilling to cope with and manage these feelings it can impact practice negatively.  As technology continues to advance, moral distress must be reviewed and as always, the patients’ best interest should be held in the highest regard.   Lastly, benevolent injustice can impact nursing due to the major implications it has for our patients.  When a benevolent injustice occurs it can reflect directly on the nurse who, for whatever reason, was unable to implement a palliative care plan.  Nursing as an institution is effected when nurses themselves are impacted.  Changes in practice, development of new policies and protocols and continued research all have the ability to shape nursing as it progresses into </w:t>
      </w:r>
      <w:r>
        <w:lastRenderedPageBreak/>
        <w:t xml:space="preserve">the future.  It is essential to examine and evaluate consequences, both positive and negative, to appreciate their impact and how these outcomes can shape nursing in the future. </w:t>
      </w:r>
    </w:p>
    <w:p w:rsidR="00302C85" w:rsidRPr="00302C85" w:rsidRDefault="008D4864" w:rsidP="008E5E11">
      <w:pPr>
        <w:autoSpaceDE w:val="0"/>
        <w:autoSpaceDN w:val="0"/>
        <w:adjustRightInd w:val="0"/>
        <w:spacing w:after="0" w:line="480" w:lineRule="auto"/>
        <w:jc w:val="center"/>
        <w:rPr>
          <w:rFonts w:cs="Times New Roman"/>
          <w:b/>
          <w:sz w:val="24"/>
          <w:szCs w:val="24"/>
        </w:rPr>
      </w:pPr>
      <w:r w:rsidRPr="007E6786">
        <w:rPr>
          <w:rFonts w:cs="Times New Roman"/>
          <w:b/>
          <w:sz w:val="24"/>
          <w:szCs w:val="24"/>
        </w:rPr>
        <w:t>Peaceful End of Life Theory</w:t>
      </w:r>
    </w:p>
    <w:p w:rsidR="00F93BC2" w:rsidRDefault="00DE7C8B" w:rsidP="008E5E11">
      <w:pPr>
        <w:autoSpaceDE w:val="0"/>
        <w:autoSpaceDN w:val="0"/>
        <w:adjustRightInd w:val="0"/>
        <w:spacing w:after="0" w:line="480" w:lineRule="auto"/>
        <w:rPr>
          <w:rFonts w:cs="Times New Roman"/>
          <w:sz w:val="24"/>
          <w:szCs w:val="24"/>
        </w:rPr>
      </w:pPr>
      <w:r>
        <w:rPr>
          <w:rFonts w:cs="Times New Roman"/>
          <w:sz w:val="24"/>
          <w:szCs w:val="24"/>
        </w:rPr>
        <w:tab/>
        <w:t xml:space="preserve">The peaceful end of life theory is a middle range theory developed by Cornelia M. </w:t>
      </w:r>
      <w:proofErr w:type="spellStart"/>
      <w:r>
        <w:rPr>
          <w:rFonts w:cs="Times New Roman"/>
          <w:sz w:val="24"/>
          <w:szCs w:val="24"/>
        </w:rPr>
        <w:t>Ruland</w:t>
      </w:r>
      <w:proofErr w:type="spellEnd"/>
      <w:r>
        <w:rPr>
          <w:rFonts w:cs="Times New Roman"/>
          <w:sz w:val="24"/>
          <w:szCs w:val="24"/>
        </w:rPr>
        <w:t xml:space="preserve"> and Shirley M. Moore.  </w:t>
      </w:r>
      <w:r w:rsidR="00087BDE">
        <w:rPr>
          <w:rFonts w:cs="Times New Roman"/>
          <w:sz w:val="24"/>
          <w:szCs w:val="24"/>
        </w:rPr>
        <w:t xml:space="preserve">Compared to grand theories, middle range theories are more specific, have fewer concepts, and encompass a more limited aspect of the real world” (McEwen, 2011, p. 204).  This type of theory has the ability to focus on issues that arise in nursing practice.  </w:t>
      </w:r>
      <w:r w:rsidR="006409BA">
        <w:rPr>
          <w:rFonts w:cs="Times New Roman"/>
          <w:sz w:val="24"/>
          <w:szCs w:val="24"/>
        </w:rPr>
        <w:t>Some characteristics of m</w:t>
      </w:r>
      <w:r w:rsidR="00087BDE">
        <w:rPr>
          <w:rFonts w:cs="Times New Roman"/>
          <w:sz w:val="24"/>
          <w:szCs w:val="24"/>
        </w:rPr>
        <w:t>iddle range th</w:t>
      </w:r>
      <w:r w:rsidR="006409BA">
        <w:rPr>
          <w:rFonts w:cs="Times New Roman"/>
          <w:sz w:val="24"/>
          <w:szCs w:val="24"/>
        </w:rPr>
        <w:t>eories include that they are simple straight</w:t>
      </w:r>
      <w:r w:rsidR="007056B8">
        <w:rPr>
          <w:rFonts w:cs="Times New Roman"/>
          <w:sz w:val="24"/>
          <w:szCs w:val="24"/>
        </w:rPr>
        <w:t>forward and general, are focused</w:t>
      </w:r>
      <w:r w:rsidR="006409BA">
        <w:rPr>
          <w:rFonts w:cs="Times New Roman"/>
          <w:sz w:val="24"/>
          <w:szCs w:val="24"/>
        </w:rPr>
        <w:t>, and pertain to the practice of nursing. (McEwen, 2011, p. 206).  The peaceful end of life theory, more specifically was developed from a standard of care which was implemented to facilitate care at end of life for terminally ill patients in Norway.  (</w:t>
      </w:r>
      <w:proofErr w:type="spellStart"/>
      <w:r w:rsidR="006409BA">
        <w:rPr>
          <w:rFonts w:cs="Times New Roman"/>
          <w:sz w:val="24"/>
          <w:szCs w:val="24"/>
        </w:rPr>
        <w:t>Ruland</w:t>
      </w:r>
      <w:proofErr w:type="spellEnd"/>
      <w:r w:rsidR="006409BA">
        <w:rPr>
          <w:rFonts w:cs="Times New Roman"/>
          <w:sz w:val="24"/>
          <w:szCs w:val="24"/>
        </w:rPr>
        <w:t xml:space="preserve">, Moore, 1998, p. 171).  </w:t>
      </w:r>
      <w:r w:rsidR="0011785A">
        <w:rPr>
          <w:rFonts w:cs="Times New Roman"/>
          <w:sz w:val="24"/>
          <w:szCs w:val="24"/>
        </w:rPr>
        <w:t>The authors primarily identified 16 outcome criteria for a peaceful end of life which were then condensed into 5 outcome indicators.  These indicators include not being in pain, experiencing comfort, experiencing dignity and respect, being at peace, and being close to significant others and other caring people.  (</w:t>
      </w:r>
      <w:proofErr w:type="spellStart"/>
      <w:r w:rsidR="0011785A">
        <w:rPr>
          <w:rFonts w:cs="Times New Roman"/>
          <w:sz w:val="24"/>
          <w:szCs w:val="24"/>
        </w:rPr>
        <w:t>Ruland</w:t>
      </w:r>
      <w:proofErr w:type="spellEnd"/>
      <w:r w:rsidR="00F93D83">
        <w:rPr>
          <w:rFonts w:cs="Times New Roman"/>
          <w:sz w:val="24"/>
          <w:szCs w:val="24"/>
        </w:rPr>
        <w:t xml:space="preserve"> &amp;</w:t>
      </w:r>
      <w:r w:rsidR="0011785A">
        <w:rPr>
          <w:rFonts w:cs="Times New Roman"/>
          <w:sz w:val="24"/>
          <w:szCs w:val="24"/>
        </w:rPr>
        <w:t xml:space="preserve"> Moore, 1998, p. 172).  Additionally, the authors include a number of interventions to achieve these outcome criteria.  </w:t>
      </w:r>
    </w:p>
    <w:p w:rsidR="00302C85" w:rsidRPr="00302C85" w:rsidRDefault="00302C85" w:rsidP="008E5E11">
      <w:pPr>
        <w:autoSpaceDE w:val="0"/>
        <w:autoSpaceDN w:val="0"/>
        <w:adjustRightInd w:val="0"/>
        <w:spacing w:after="0" w:line="480" w:lineRule="auto"/>
        <w:rPr>
          <w:rFonts w:cs="Times New Roman"/>
          <w:b/>
          <w:sz w:val="24"/>
          <w:szCs w:val="24"/>
        </w:rPr>
      </w:pPr>
      <w:r w:rsidRPr="00302C85">
        <w:rPr>
          <w:rFonts w:cs="Times New Roman"/>
          <w:b/>
          <w:sz w:val="24"/>
          <w:szCs w:val="24"/>
        </w:rPr>
        <w:t>Peaceful End of Life as it Relates to Neonatal Palliative Care and Bereavement</w:t>
      </w:r>
    </w:p>
    <w:p w:rsidR="007E6786" w:rsidRDefault="0011785A" w:rsidP="008E5E11">
      <w:pPr>
        <w:autoSpaceDE w:val="0"/>
        <w:autoSpaceDN w:val="0"/>
        <w:adjustRightInd w:val="0"/>
        <w:spacing w:after="0" w:line="480" w:lineRule="auto"/>
        <w:rPr>
          <w:rFonts w:cs="Times New Roman"/>
          <w:sz w:val="24"/>
          <w:szCs w:val="24"/>
        </w:rPr>
      </w:pPr>
      <w:r>
        <w:rPr>
          <w:rFonts w:cs="Times New Roman"/>
          <w:sz w:val="24"/>
          <w:szCs w:val="24"/>
        </w:rPr>
        <w:tab/>
        <w:t>The peaceful end of life theory relates to neonatal palliative care and bereavement in several ways.  Many of the aforementioned</w:t>
      </w:r>
      <w:r w:rsidR="00B0076D">
        <w:rPr>
          <w:rFonts w:cs="Times New Roman"/>
          <w:sz w:val="24"/>
          <w:szCs w:val="24"/>
        </w:rPr>
        <w:t xml:space="preserve"> attributes,</w:t>
      </w:r>
      <w:r>
        <w:rPr>
          <w:rFonts w:cs="Times New Roman"/>
          <w:sz w:val="24"/>
          <w:szCs w:val="24"/>
        </w:rPr>
        <w:t xml:space="preserve"> antecedents</w:t>
      </w:r>
      <w:r w:rsidR="00B0076D">
        <w:rPr>
          <w:rFonts w:cs="Times New Roman"/>
          <w:sz w:val="24"/>
          <w:szCs w:val="24"/>
        </w:rPr>
        <w:t>, and consequences</w:t>
      </w:r>
      <w:r>
        <w:rPr>
          <w:rFonts w:cs="Times New Roman"/>
          <w:sz w:val="24"/>
          <w:szCs w:val="24"/>
        </w:rPr>
        <w:t xml:space="preserve"> are parallel to the nursing interventions in the theory.  The first </w:t>
      </w:r>
      <w:r w:rsidR="00B0076D">
        <w:rPr>
          <w:rFonts w:cs="Times New Roman"/>
          <w:sz w:val="24"/>
          <w:szCs w:val="24"/>
        </w:rPr>
        <w:t xml:space="preserve">and second outcome indicators in the end of life theory are the reduction of pain and experience of comfort respectively.  In </w:t>
      </w:r>
      <w:r w:rsidR="00B0076D">
        <w:rPr>
          <w:rFonts w:cs="Times New Roman"/>
          <w:sz w:val="24"/>
          <w:szCs w:val="24"/>
        </w:rPr>
        <w:lastRenderedPageBreak/>
        <w:t xml:space="preserve">neonatal palliative care, the focus should always remain on pain reduction and comfort.  </w:t>
      </w:r>
      <w:r>
        <w:rPr>
          <w:rFonts w:cs="Times New Roman"/>
          <w:sz w:val="24"/>
          <w:szCs w:val="24"/>
        </w:rPr>
        <w:t xml:space="preserve"> </w:t>
      </w:r>
      <w:r w:rsidR="00B0076D">
        <w:rPr>
          <w:rFonts w:cs="Times New Roman"/>
          <w:sz w:val="24"/>
          <w:szCs w:val="24"/>
        </w:rPr>
        <w:t xml:space="preserve">A description of palliative care offered by De Lisle-Porter and </w:t>
      </w:r>
      <w:proofErr w:type="spellStart"/>
      <w:r w:rsidR="00B0076D">
        <w:rPr>
          <w:rFonts w:cs="Times New Roman"/>
          <w:sz w:val="24"/>
          <w:szCs w:val="24"/>
        </w:rPr>
        <w:t>Podruchny</w:t>
      </w:r>
      <w:proofErr w:type="spellEnd"/>
      <w:r w:rsidR="00B0076D">
        <w:rPr>
          <w:rFonts w:cs="Times New Roman"/>
          <w:sz w:val="24"/>
          <w:szCs w:val="24"/>
        </w:rPr>
        <w:t xml:space="preserve"> affirms that “palliative care consists of three components (1) pain and comfort management (2) assistance with end-of-life decision making and (3) bereavement support” (p. 75).   The thir</w:t>
      </w:r>
      <w:r w:rsidR="009F6E95">
        <w:rPr>
          <w:rFonts w:cs="Times New Roman"/>
          <w:sz w:val="24"/>
          <w:szCs w:val="24"/>
        </w:rPr>
        <w:t>d</w:t>
      </w:r>
      <w:r w:rsidR="00B0076D">
        <w:rPr>
          <w:rFonts w:cs="Times New Roman"/>
          <w:sz w:val="24"/>
          <w:szCs w:val="24"/>
        </w:rPr>
        <w:t xml:space="preserve"> indicator in the end of life theory is to experience dignity and respect.  To translate this into the neonatal population we must review the definitions of dignity and respect.  </w:t>
      </w:r>
      <w:r w:rsidR="00DF6430">
        <w:rPr>
          <w:rFonts w:cs="Times New Roman"/>
          <w:sz w:val="24"/>
          <w:szCs w:val="24"/>
        </w:rPr>
        <w:t xml:space="preserve">Both characterizations, according to </w:t>
      </w:r>
      <w:proofErr w:type="gramStart"/>
      <w:r w:rsidR="00DF6430">
        <w:rPr>
          <w:rFonts w:cs="Times New Roman"/>
          <w:sz w:val="24"/>
          <w:szCs w:val="24"/>
        </w:rPr>
        <w:t>Webster(</w:t>
      </w:r>
      <w:proofErr w:type="gramEnd"/>
      <w:r w:rsidR="00DF6430">
        <w:rPr>
          <w:rFonts w:cs="Times New Roman"/>
          <w:sz w:val="24"/>
          <w:szCs w:val="24"/>
        </w:rPr>
        <w:t>1995), speak to the worthiness of a person and holding the recipient in high</w:t>
      </w:r>
      <w:r w:rsidR="004F7699">
        <w:rPr>
          <w:rFonts w:cs="Times New Roman"/>
          <w:sz w:val="24"/>
          <w:szCs w:val="24"/>
        </w:rPr>
        <w:t xml:space="preserve"> regard. (p. 196, 571).  In the neonatal</w:t>
      </w:r>
      <w:r w:rsidR="00DF6430">
        <w:rPr>
          <w:rFonts w:cs="Times New Roman"/>
          <w:sz w:val="24"/>
          <w:szCs w:val="24"/>
        </w:rPr>
        <w:t xml:space="preserve"> population, dignity and respect translate to the nurses’ fidelity and </w:t>
      </w:r>
      <w:r w:rsidR="004F7699">
        <w:rPr>
          <w:rFonts w:cs="Times New Roman"/>
          <w:sz w:val="24"/>
          <w:szCs w:val="24"/>
        </w:rPr>
        <w:t>the ability to</w:t>
      </w:r>
      <w:r w:rsidR="00DF6430">
        <w:rPr>
          <w:rFonts w:cs="Times New Roman"/>
          <w:sz w:val="24"/>
          <w:szCs w:val="24"/>
        </w:rPr>
        <w:t xml:space="preserve"> advocat</w:t>
      </w:r>
      <w:r w:rsidR="004F7699">
        <w:rPr>
          <w:rFonts w:cs="Times New Roman"/>
          <w:sz w:val="24"/>
          <w:szCs w:val="24"/>
        </w:rPr>
        <w:t>e</w:t>
      </w:r>
      <w:r w:rsidR="00DF6430">
        <w:rPr>
          <w:rFonts w:cs="Times New Roman"/>
          <w:sz w:val="24"/>
          <w:szCs w:val="24"/>
        </w:rPr>
        <w:t xml:space="preserve"> for the infant.  The nurse must ensure that the patient is being cared for in the best possible way in each situation.  This respect must also extend to the family by including them in end of life decisions and respecting their wishes for the infant.  Being at peace is largely subjective </w:t>
      </w:r>
      <w:r w:rsidR="004F7699">
        <w:rPr>
          <w:rFonts w:cs="Times New Roman"/>
          <w:sz w:val="24"/>
          <w:szCs w:val="24"/>
        </w:rPr>
        <w:t>and difficult to measure in neonates</w:t>
      </w:r>
      <w:r w:rsidR="00DF6430">
        <w:rPr>
          <w:rFonts w:cs="Times New Roman"/>
          <w:sz w:val="24"/>
          <w:szCs w:val="24"/>
        </w:rPr>
        <w:t xml:space="preserve"> and thereby would be transferred to the parents and families of these infants.  Parents should be </w:t>
      </w:r>
      <w:r w:rsidR="006D26B8">
        <w:rPr>
          <w:rFonts w:cs="Times New Roman"/>
          <w:sz w:val="24"/>
          <w:szCs w:val="24"/>
        </w:rPr>
        <w:t>assured of their decision and that it is the right thing to do for their baby and “perhaps most importantly, all involved parties must have mutually agreed-upon plan: to reduce the potential for the family to doubt their decision” (</w:t>
      </w:r>
      <w:proofErr w:type="spellStart"/>
      <w:r w:rsidR="006D26B8">
        <w:rPr>
          <w:rFonts w:cs="Times New Roman"/>
          <w:sz w:val="24"/>
          <w:szCs w:val="24"/>
        </w:rPr>
        <w:t>Romesberg</w:t>
      </w:r>
      <w:proofErr w:type="spellEnd"/>
      <w:r w:rsidR="006D26B8">
        <w:rPr>
          <w:rFonts w:cs="Times New Roman"/>
          <w:sz w:val="24"/>
          <w:szCs w:val="24"/>
        </w:rPr>
        <w:t xml:space="preserve">, 2003, p. 217).  </w:t>
      </w:r>
      <w:r w:rsidR="004F7699">
        <w:rPr>
          <w:rFonts w:cs="Times New Roman"/>
          <w:sz w:val="24"/>
          <w:szCs w:val="24"/>
        </w:rPr>
        <w:t xml:space="preserve">Parents should be at peace with their decision to withdraw care and should be as comfortable with the situation as possible moving forward.  </w:t>
      </w:r>
      <w:r w:rsidR="00B10817">
        <w:rPr>
          <w:rFonts w:cs="Times New Roman"/>
          <w:sz w:val="24"/>
          <w:szCs w:val="24"/>
        </w:rPr>
        <w:t xml:space="preserve">The final objective is closeness to significant </w:t>
      </w:r>
      <w:r w:rsidR="004F7699">
        <w:rPr>
          <w:rFonts w:cs="Times New Roman"/>
          <w:sz w:val="24"/>
          <w:szCs w:val="24"/>
        </w:rPr>
        <w:t>others and other caring people</w:t>
      </w:r>
      <w:r w:rsidR="00B10817">
        <w:rPr>
          <w:rFonts w:cs="Times New Roman"/>
          <w:sz w:val="24"/>
          <w:szCs w:val="24"/>
        </w:rPr>
        <w:t xml:space="preserve">.  </w:t>
      </w:r>
      <w:r w:rsidR="004F7699">
        <w:rPr>
          <w:rFonts w:cs="Times New Roman"/>
          <w:sz w:val="24"/>
          <w:szCs w:val="24"/>
        </w:rPr>
        <w:t xml:space="preserve">In the NICU this would refer to the parents and other family members of the infant.  </w:t>
      </w:r>
      <w:r w:rsidR="00B10817">
        <w:rPr>
          <w:rFonts w:cs="Times New Roman"/>
          <w:sz w:val="24"/>
          <w:szCs w:val="24"/>
        </w:rPr>
        <w:t xml:space="preserve">The end of life theory suggests family members assist in patient care, attend to grief, worries, and questions, and facilitate closeness.  In neonates, the same interventions are effective.  Promoting time for parents to hold their baby prior to and after death, providing parents with mementos of the baby’s short life, and </w:t>
      </w:r>
      <w:r w:rsidR="00B10817">
        <w:rPr>
          <w:rFonts w:cs="Times New Roman"/>
          <w:sz w:val="24"/>
          <w:szCs w:val="24"/>
        </w:rPr>
        <w:lastRenderedPageBreak/>
        <w:t xml:space="preserve">offering bereavement support are all interventions that should be implemented in palliative care.  </w:t>
      </w:r>
      <w:r w:rsidR="008E2647">
        <w:rPr>
          <w:rFonts w:cs="Times New Roman"/>
          <w:sz w:val="24"/>
          <w:szCs w:val="24"/>
        </w:rPr>
        <w:t>This theory was developed for nurses because “nurses are usually the providers of knowledgeable and compassionate care for patients at this stage” (</w:t>
      </w:r>
      <w:proofErr w:type="spellStart"/>
      <w:r w:rsidR="00F93D83">
        <w:rPr>
          <w:rFonts w:cs="Times New Roman"/>
          <w:sz w:val="24"/>
          <w:szCs w:val="24"/>
        </w:rPr>
        <w:t>Ruland</w:t>
      </w:r>
      <w:proofErr w:type="spellEnd"/>
      <w:r w:rsidR="00F93D83">
        <w:rPr>
          <w:rFonts w:cs="Times New Roman"/>
          <w:sz w:val="24"/>
          <w:szCs w:val="24"/>
        </w:rPr>
        <w:t xml:space="preserve"> &amp; Moore, 1998, 174).</w:t>
      </w:r>
      <w:r w:rsidR="00E14BD2">
        <w:rPr>
          <w:rFonts w:cs="Times New Roman"/>
          <w:sz w:val="24"/>
          <w:szCs w:val="24"/>
        </w:rPr>
        <w:t xml:space="preserve">  The integration of neonatal palliative care into the peaceful end of life theory is not difficult.  Following the identification of an infant who is going to die, the same outcome criteria should be given consideration.    Disparities only exist as to who the criteria target but even then nursing interventions are still applicable.  </w:t>
      </w:r>
    </w:p>
    <w:p w:rsidR="00F93BC2" w:rsidRPr="007E6786" w:rsidRDefault="00F93BC2" w:rsidP="008E5E11">
      <w:pPr>
        <w:autoSpaceDE w:val="0"/>
        <w:autoSpaceDN w:val="0"/>
        <w:adjustRightInd w:val="0"/>
        <w:spacing w:after="0" w:line="480" w:lineRule="auto"/>
        <w:jc w:val="center"/>
        <w:rPr>
          <w:rFonts w:cs="Times New Roman"/>
          <w:b/>
          <w:sz w:val="24"/>
          <w:szCs w:val="24"/>
        </w:rPr>
      </w:pPr>
      <w:r w:rsidRPr="007E6786">
        <w:rPr>
          <w:rFonts w:cs="Times New Roman"/>
          <w:b/>
          <w:sz w:val="24"/>
          <w:szCs w:val="24"/>
        </w:rPr>
        <w:t>Conclusion</w:t>
      </w:r>
    </w:p>
    <w:p w:rsidR="004046C0" w:rsidRDefault="007B3D29" w:rsidP="008E5E11">
      <w:pPr>
        <w:autoSpaceDE w:val="0"/>
        <w:autoSpaceDN w:val="0"/>
        <w:adjustRightInd w:val="0"/>
        <w:spacing w:after="0" w:line="480" w:lineRule="auto"/>
        <w:ind w:firstLine="720"/>
        <w:rPr>
          <w:rFonts w:cs="Times New Roman"/>
          <w:sz w:val="24"/>
          <w:szCs w:val="24"/>
        </w:rPr>
      </w:pPr>
      <w:r>
        <w:rPr>
          <w:rFonts w:cs="Times New Roman"/>
          <w:sz w:val="24"/>
          <w:szCs w:val="24"/>
        </w:rPr>
        <w:t xml:space="preserve">The death of an infant is never a pleasant experience for anyone involved.  The pain and heartache felt can be far reaching and encompass not only the parents and families but the nursing staff and providers.  It is of the utmost importance to remember, however, that in some situations the death of the infant is necessary.  </w:t>
      </w:r>
      <w:r w:rsidR="00F93BC2" w:rsidRPr="00086E8C">
        <w:rPr>
          <w:rFonts w:cs="Times New Roman"/>
          <w:sz w:val="24"/>
          <w:szCs w:val="24"/>
        </w:rPr>
        <w:t xml:space="preserve">“In the NICU, palliative care includes bereavement support for the family after the infant’s death but begins with care for the living infant” (Eden &amp; </w:t>
      </w:r>
      <w:proofErr w:type="spellStart"/>
      <w:r w:rsidR="00F93BC2" w:rsidRPr="00086E8C">
        <w:rPr>
          <w:rFonts w:cs="Times New Roman"/>
          <w:sz w:val="24"/>
          <w:szCs w:val="24"/>
        </w:rPr>
        <w:t>Callister</w:t>
      </w:r>
      <w:proofErr w:type="spellEnd"/>
      <w:r w:rsidR="00F93BC2" w:rsidRPr="00086E8C">
        <w:rPr>
          <w:rFonts w:cs="Times New Roman"/>
          <w:sz w:val="24"/>
          <w:szCs w:val="24"/>
        </w:rPr>
        <w:t>, 2010, p. 35)</w:t>
      </w:r>
      <w:r w:rsidR="00283906">
        <w:rPr>
          <w:rFonts w:cs="Times New Roman"/>
          <w:sz w:val="24"/>
          <w:szCs w:val="24"/>
        </w:rPr>
        <w:t xml:space="preserve">.  </w:t>
      </w:r>
      <w:r>
        <w:rPr>
          <w:rFonts w:cs="Times New Roman"/>
          <w:sz w:val="24"/>
          <w:szCs w:val="24"/>
        </w:rPr>
        <w:t xml:space="preserve">The infant must remain the primary focus of the healthcare team and their best interest should always be the first consideration.  The need for palliative care and bereavement in the neonatal population will continue to increase as technology advances and more infants are saved.  The consequences of a negative or absent palliative care plan are substantial but can harm no person more than the infant.  It is possible through a positive death experience to leave the parents with fond memories of their baby, healthcare providers with feelings of acceptance, and nurses without the distress of futility of care.  </w:t>
      </w:r>
      <w:r w:rsidR="00621AA1">
        <w:rPr>
          <w:rFonts w:cs="Times New Roman"/>
          <w:sz w:val="24"/>
          <w:szCs w:val="24"/>
        </w:rPr>
        <w:t xml:space="preserve">Neonatal nurses </w:t>
      </w:r>
      <w:r w:rsidR="00C67E1E">
        <w:rPr>
          <w:rFonts w:cs="Times New Roman"/>
          <w:sz w:val="24"/>
          <w:szCs w:val="24"/>
        </w:rPr>
        <w:t xml:space="preserve">and providers </w:t>
      </w:r>
      <w:r w:rsidR="00621AA1">
        <w:rPr>
          <w:rFonts w:cs="Times New Roman"/>
          <w:sz w:val="24"/>
          <w:szCs w:val="24"/>
        </w:rPr>
        <w:t xml:space="preserve">should focus on adding </w:t>
      </w:r>
      <w:r w:rsidR="00E95914">
        <w:rPr>
          <w:rFonts w:cs="Times New Roman"/>
          <w:sz w:val="24"/>
          <w:szCs w:val="24"/>
        </w:rPr>
        <w:t xml:space="preserve">life to the time the baby has, not </w:t>
      </w:r>
      <w:r w:rsidR="00C67E1E">
        <w:rPr>
          <w:rFonts w:cs="Times New Roman"/>
          <w:sz w:val="24"/>
          <w:szCs w:val="24"/>
        </w:rPr>
        <w:t xml:space="preserve">adding </w:t>
      </w:r>
      <w:r w:rsidR="00E95914">
        <w:rPr>
          <w:rFonts w:cs="Times New Roman"/>
          <w:sz w:val="24"/>
          <w:szCs w:val="24"/>
        </w:rPr>
        <w:t>time to the baby’s life.</w:t>
      </w:r>
    </w:p>
    <w:p w:rsidR="004046C0" w:rsidRPr="004046C0" w:rsidRDefault="004046C0" w:rsidP="008E5E11">
      <w:pPr>
        <w:pStyle w:val="NormalWeb"/>
        <w:spacing w:line="480" w:lineRule="auto"/>
        <w:jc w:val="center"/>
        <w:rPr>
          <w:rFonts w:asciiTheme="minorHAnsi" w:hAnsiTheme="minorHAnsi"/>
          <w:b/>
        </w:rPr>
      </w:pPr>
      <w:r w:rsidRPr="004046C0">
        <w:rPr>
          <w:rFonts w:asciiTheme="minorHAnsi" w:hAnsiTheme="minorHAnsi"/>
          <w:b/>
        </w:rPr>
        <w:lastRenderedPageBreak/>
        <w:t xml:space="preserve">References </w:t>
      </w:r>
    </w:p>
    <w:p w:rsidR="004046C0" w:rsidRPr="004046C0" w:rsidRDefault="004046C0" w:rsidP="008E5E11">
      <w:pPr>
        <w:pStyle w:val="NormalWeb"/>
        <w:spacing w:line="480" w:lineRule="auto"/>
        <w:ind w:left="600" w:hanging="600"/>
        <w:rPr>
          <w:rFonts w:asciiTheme="minorHAnsi" w:hAnsiTheme="minorHAnsi"/>
        </w:rPr>
      </w:pPr>
      <w:r w:rsidRPr="004046C0">
        <w:rPr>
          <w:rFonts w:asciiTheme="minorHAnsi" w:hAnsiTheme="minorHAnsi"/>
        </w:rPr>
        <w:t xml:space="preserve">Barnum, B. (2009). Ethical issues in newborn care. Benevolent injustice: a neonatal dilemma. </w:t>
      </w:r>
      <w:r w:rsidRPr="004046C0">
        <w:rPr>
          <w:rFonts w:asciiTheme="minorHAnsi" w:hAnsiTheme="minorHAnsi"/>
          <w:i/>
          <w:iCs/>
        </w:rPr>
        <w:t xml:space="preserve">Advances </w:t>
      </w:r>
      <w:proofErr w:type="gramStart"/>
      <w:r w:rsidRPr="004046C0">
        <w:rPr>
          <w:rFonts w:asciiTheme="minorHAnsi" w:hAnsiTheme="minorHAnsi"/>
          <w:i/>
          <w:iCs/>
        </w:rPr>
        <w:t>In</w:t>
      </w:r>
      <w:proofErr w:type="gramEnd"/>
      <w:r w:rsidRPr="004046C0">
        <w:rPr>
          <w:rFonts w:asciiTheme="minorHAnsi" w:hAnsiTheme="minorHAnsi"/>
          <w:i/>
          <w:iCs/>
        </w:rPr>
        <w:t xml:space="preserve"> Neonatal Care (Elsevier Science)</w:t>
      </w:r>
      <w:r w:rsidRPr="004046C0">
        <w:rPr>
          <w:rFonts w:asciiTheme="minorHAnsi" w:hAnsiTheme="minorHAnsi"/>
        </w:rPr>
        <w:t xml:space="preserve">, </w:t>
      </w:r>
      <w:r w:rsidRPr="004046C0">
        <w:rPr>
          <w:rFonts w:asciiTheme="minorHAnsi" w:hAnsiTheme="minorHAnsi"/>
          <w:i/>
          <w:iCs/>
        </w:rPr>
        <w:t>9</w:t>
      </w:r>
      <w:r w:rsidRPr="004046C0">
        <w:rPr>
          <w:rFonts w:asciiTheme="minorHAnsi" w:hAnsiTheme="minorHAnsi"/>
        </w:rPr>
        <w:t>(3), 132-136. doi:10.1097/ANC.0b013e3181a72d19</w:t>
      </w:r>
    </w:p>
    <w:p w:rsidR="004046C0" w:rsidRPr="004046C0" w:rsidRDefault="004046C0" w:rsidP="008E5E11">
      <w:pPr>
        <w:pStyle w:val="NormalWeb"/>
        <w:spacing w:line="480" w:lineRule="auto"/>
        <w:ind w:left="600" w:hanging="600"/>
        <w:rPr>
          <w:rFonts w:asciiTheme="minorHAnsi" w:hAnsiTheme="minorHAnsi"/>
        </w:rPr>
      </w:pPr>
      <w:r w:rsidRPr="004046C0">
        <w:rPr>
          <w:rFonts w:asciiTheme="minorHAnsi" w:hAnsiTheme="minorHAnsi"/>
        </w:rPr>
        <w:t xml:space="preserve">De Lisle-Porter, M., &amp; </w:t>
      </w:r>
      <w:proofErr w:type="spellStart"/>
      <w:r w:rsidRPr="004046C0">
        <w:rPr>
          <w:rFonts w:asciiTheme="minorHAnsi" w:hAnsiTheme="minorHAnsi"/>
        </w:rPr>
        <w:t>Podruchny</w:t>
      </w:r>
      <w:proofErr w:type="spellEnd"/>
      <w:r w:rsidRPr="004046C0">
        <w:rPr>
          <w:rFonts w:asciiTheme="minorHAnsi" w:hAnsiTheme="minorHAnsi"/>
        </w:rPr>
        <w:t xml:space="preserve">, A. (2009). The dying neonate: family-centered end-of-life care. </w:t>
      </w:r>
      <w:r w:rsidRPr="004046C0">
        <w:rPr>
          <w:rFonts w:asciiTheme="minorHAnsi" w:hAnsiTheme="minorHAnsi"/>
          <w:i/>
          <w:iCs/>
        </w:rPr>
        <w:t>Neonatal Network</w:t>
      </w:r>
      <w:r w:rsidRPr="004046C0">
        <w:rPr>
          <w:rFonts w:asciiTheme="minorHAnsi" w:hAnsiTheme="minorHAnsi"/>
        </w:rPr>
        <w:t xml:space="preserve">, </w:t>
      </w:r>
      <w:r w:rsidRPr="004046C0">
        <w:rPr>
          <w:rFonts w:asciiTheme="minorHAnsi" w:hAnsiTheme="minorHAnsi"/>
          <w:i/>
          <w:iCs/>
        </w:rPr>
        <w:t>28</w:t>
      </w:r>
      <w:r w:rsidRPr="004046C0">
        <w:rPr>
          <w:rFonts w:asciiTheme="minorHAnsi" w:hAnsiTheme="minorHAnsi"/>
        </w:rPr>
        <w:t xml:space="preserve">(2), 75-83. Retrieved from </w:t>
      </w:r>
      <w:hyperlink r:id="rId6" w:tgtFrame="_blank" w:history="1">
        <w:r w:rsidRPr="004046C0">
          <w:rPr>
            <w:rStyle w:val="Hyperlink"/>
            <w:rFonts w:asciiTheme="minorHAnsi" w:hAnsiTheme="minorHAnsi"/>
          </w:rPr>
          <w:t>http://search.ebscohost.com/login.aspx?direct=true&amp;db=rzh&amp;AN=2005024289&amp;site=ehost-live</w:t>
        </w:r>
      </w:hyperlink>
      <w:r w:rsidRPr="004046C0">
        <w:rPr>
          <w:rFonts w:asciiTheme="minorHAnsi" w:hAnsiTheme="minorHAnsi"/>
        </w:rPr>
        <w:t xml:space="preserve"> </w:t>
      </w:r>
    </w:p>
    <w:p w:rsidR="004046C0" w:rsidRPr="004046C0" w:rsidRDefault="004046C0" w:rsidP="008E5E11">
      <w:pPr>
        <w:pStyle w:val="NormalWeb"/>
        <w:spacing w:line="480" w:lineRule="auto"/>
        <w:ind w:left="600" w:hanging="600"/>
        <w:rPr>
          <w:rFonts w:asciiTheme="minorHAnsi" w:hAnsiTheme="minorHAnsi"/>
        </w:rPr>
      </w:pPr>
      <w:r w:rsidRPr="004046C0">
        <w:rPr>
          <w:rFonts w:asciiTheme="minorHAnsi" w:hAnsiTheme="minorHAnsi"/>
        </w:rPr>
        <w:t xml:space="preserve">Eden, L. M., &amp; </w:t>
      </w:r>
      <w:proofErr w:type="spellStart"/>
      <w:r w:rsidRPr="004046C0">
        <w:rPr>
          <w:rFonts w:asciiTheme="minorHAnsi" w:hAnsiTheme="minorHAnsi"/>
        </w:rPr>
        <w:t>Callister</w:t>
      </w:r>
      <w:proofErr w:type="spellEnd"/>
      <w:r w:rsidRPr="004046C0">
        <w:rPr>
          <w:rFonts w:asciiTheme="minorHAnsi" w:hAnsiTheme="minorHAnsi"/>
        </w:rPr>
        <w:t>, L. C. (2010). Parent involvement in end-of-life care and decision making in the newborn intensive care unit: An integrative review.</w:t>
      </w:r>
      <w:r w:rsidRPr="004046C0">
        <w:rPr>
          <w:rFonts w:asciiTheme="minorHAnsi" w:hAnsiTheme="minorHAnsi"/>
          <w:i/>
          <w:iCs/>
        </w:rPr>
        <w:t xml:space="preserve"> Journal of Perinatal Education, 19</w:t>
      </w:r>
      <w:r w:rsidRPr="004046C0">
        <w:rPr>
          <w:rFonts w:asciiTheme="minorHAnsi" w:hAnsiTheme="minorHAnsi"/>
        </w:rPr>
        <w:t xml:space="preserve">(1), 29-39. </w:t>
      </w:r>
      <w:proofErr w:type="gramStart"/>
      <w:r w:rsidRPr="004046C0">
        <w:rPr>
          <w:rFonts w:asciiTheme="minorHAnsi" w:hAnsiTheme="minorHAnsi"/>
        </w:rPr>
        <w:t>doi:</w:t>
      </w:r>
      <w:proofErr w:type="gramEnd"/>
      <w:r w:rsidRPr="004046C0">
        <w:rPr>
          <w:rFonts w:asciiTheme="minorHAnsi" w:hAnsiTheme="minorHAnsi"/>
        </w:rPr>
        <w:t xml:space="preserve">10.1624/105812410X481546 </w:t>
      </w:r>
    </w:p>
    <w:p w:rsidR="004046C0" w:rsidRPr="004046C0" w:rsidRDefault="004046C0" w:rsidP="008E5E11">
      <w:pPr>
        <w:pStyle w:val="NormalWeb"/>
        <w:spacing w:line="480" w:lineRule="auto"/>
        <w:ind w:left="600" w:hanging="600"/>
        <w:rPr>
          <w:rFonts w:asciiTheme="minorHAnsi" w:hAnsiTheme="minorHAnsi"/>
        </w:rPr>
      </w:pPr>
      <w:proofErr w:type="spellStart"/>
      <w:r w:rsidRPr="004046C0">
        <w:rPr>
          <w:rFonts w:asciiTheme="minorHAnsi" w:hAnsiTheme="minorHAnsi"/>
        </w:rPr>
        <w:t>Engler</w:t>
      </w:r>
      <w:proofErr w:type="spellEnd"/>
      <w:r w:rsidRPr="004046C0">
        <w:rPr>
          <w:rFonts w:asciiTheme="minorHAnsi" w:hAnsiTheme="minorHAnsi"/>
        </w:rPr>
        <w:t xml:space="preserve">, A. J., </w:t>
      </w:r>
      <w:proofErr w:type="spellStart"/>
      <w:r w:rsidRPr="004046C0">
        <w:rPr>
          <w:rFonts w:asciiTheme="minorHAnsi" w:hAnsiTheme="minorHAnsi"/>
        </w:rPr>
        <w:t>Cusson</w:t>
      </w:r>
      <w:proofErr w:type="spellEnd"/>
      <w:r w:rsidRPr="004046C0">
        <w:rPr>
          <w:rFonts w:asciiTheme="minorHAnsi" w:hAnsiTheme="minorHAnsi"/>
        </w:rPr>
        <w:t xml:space="preserve">, R. M., Brockett, R. T., Cannon-Heinrich, C., Goldberg, M. A., West, M. G., &amp; </w:t>
      </w:r>
      <w:proofErr w:type="spellStart"/>
      <w:r w:rsidRPr="004046C0">
        <w:rPr>
          <w:rFonts w:asciiTheme="minorHAnsi" w:hAnsiTheme="minorHAnsi"/>
        </w:rPr>
        <w:t>Petow</w:t>
      </w:r>
      <w:proofErr w:type="spellEnd"/>
      <w:r w:rsidRPr="004046C0">
        <w:rPr>
          <w:rFonts w:asciiTheme="minorHAnsi" w:hAnsiTheme="minorHAnsi"/>
        </w:rPr>
        <w:t>, W. (2004). Neonatal staff and advanced practice nurses' perceptions of bereavement/end-of-life care of families of critically ill and/or dying infants.</w:t>
      </w:r>
      <w:r w:rsidRPr="004046C0">
        <w:rPr>
          <w:rFonts w:asciiTheme="minorHAnsi" w:hAnsiTheme="minorHAnsi"/>
          <w:i/>
          <w:iCs/>
        </w:rPr>
        <w:t xml:space="preserve"> American Journal of Critical Care, 13</w:t>
      </w:r>
      <w:r w:rsidRPr="004046C0">
        <w:rPr>
          <w:rFonts w:asciiTheme="minorHAnsi" w:hAnsiTheme="minorHAnsi"/>
        </w:rPr>
        <w:t xml:space="preserve">(6), 489-498. Retrieved from </w:t>
      </w:r>
      <w:hyperlink r:id="rId7" w:tgtFrame="_blank" w:history="1">
        <w:r w:rsidRPr="004046C0">
          <w:rPr>
            <w:rStyle w:val="Hyperlink"/>
            <w:rFonts w:asciiTheme="minorHAnsi" w:hAnsiTheme="minorHAnsi"/>
          </w:rPr>
          <w:t>http://search.ebscohost.com/login.aspx?direct=true&amp;db=rzh&amp;AN=2005024289&amp;site=ehost-live</w:t>
        </w:r>
      </w:hyperlink>
      <w:r w:rsidRPr="004046C0">
        <w:rPr>
          <w:rFonts w:asciiTheme="minorHAnsi" w:hAnsiTheme="minorHAnsi"/>
        </w:rPr>
        <w:t xml:space="preserve"> </w:t>
      </w:r>
    </w:p>
    <w:p w:rsidR="004046C0" w:rsidRPr="004046C0" w:rsidRDefault="004046C0" w:rsidP="008E5E11">
      <w:pPr>
        <w:pStyle w:val="NormalWeb"/>
        <w:spacing w:line="480" w:lineRule="auto"/>
        <w:ind w:left="600" w:hanging="600"/>
        <w:rPr>
          <w:rFonts w:asciiTheme="minorHAnsi" w:hAnsiTheme="minorHAnsi"/>
        </w:rPr>
      </w:pPr>
      <w:r w:rsidRPr="004046C0">
        <w:rPr>
          <w:rFonts w:asciiTheme="minorHAnsi" w:hAnsiTheme="minorHAnsi"/>
        </w:rPr>
        <w:t xml:space="preserve">Higgins, P. A. (2010). Peaceful end of life theory. In </w:t>
      </w:r>
      <w:proofErr w:type="spellStart"/>
      <w:r w:rsidRPr="004046C0">
        <w:rPr>
          <w:rFonts w:asciiTheme="minorHAnsi" w:hAnsiTheme="minorHAnsi"/>
        </w:rPr>
        <w:t>Tomey</w:t>
      </w:r>
      <w:proofErr w:type="spellEnd"/>
      <w:r w:rsidRPr="004046C0">
        <w:rPr>
          <w:rFonts w:asciiTheme="minorHAnsi" w:hAnsiTheme="minorHAnsi"/>
        </w:rPr>
        <w:t xml:space="preserve">, A.M., </w:t>
      </w:r>
      <w:proofErr w:type="spellStart"/>
      <w:r w:rsidRPr="004046C0">
        <w:rPr>
          <w:rFonts w:asciiTheme="minorHAnsi" w:hAnsiTheme="minorHAnsi"/>
        </w:rPr>
        <w:t>Alligood</w:t>
      </w:r>
      <w:proofErr w:type="spellEnd"/>
      <w:r w:rsidRPr="004046C0">
        <w:rPr>
          <w:rFonts w:asciiTheme="minorHAnsi" w:hAnsiTheme="minorHAnsi"/>
        </w:rPr>
        <w:t xml:space="preserve">, M.R. </w:t>
      </w:r>
      <w:r w:rsidRPr="004046C0">
        <w:rPr>
          <w:rFonts w:asciiTheme="minorHAnsi" w:hAnsiTheme="minorHAnsi"/>
          <w:i/>
        </w:rPr>
        <w:t>Nursing theorist and their work</w:t>
      </w:r>
      <w:r w:rsidRPr="004046C0">
        <w:rPr>
          <w:rFonts w:asciiTheme="minorHAnsi" w:hAnsiTheme="minorHAnsi"/>
        </w:rPr>
        <w:t xml:space="preserve"> (7</w:t>
      </w:r>
      <w:r w:rsidRPr="004046C0">
        <w:rPr>
          <w:rFonts w:asciiTheme="minorHAnsi" w:hAnsiTheme="minorHAnsi"/>
          <w:vertAlign w:val="superscript"/>
        </w:rPr>
        <w:t>th</w:t>
      </w:r>
      <w:r w:rsidRPr="004046C0">
        <w:rPr>
          <w:rFonts w:asciiTheme="minorHAnsi" w:hAnsiTheme="minorHAnsi"/>
        </w:rPr>
        <w:t xml:space="preserve"> ed.), (pp. 754-762). St. Louis: Mosby.</w:t>
      </w:r>
    </w:p>
    <w:p w:rsidR="004046C0" w:rsidRPr="004046C0" w:rsidRDefault="004046C0" w:rsidP="008E5E11">
      <w:pPr>
        <w:pStyle w:val="NormalWeb"/>
        <w:spacing w:line="480" w:lineRule="auto"/>
        <w:ind w:left="600" w:hanging="600"/>
        <w:rPr>
          <w:rFonts w:asciiTheme="minorHAnsi" w:hAnsiTheme="minorHAnsi"/>
        </w:rPr>
      </w:pPr>
      <w:proofErr w:type="spellStart"/>
      <w:r w:rsidRPr="004046C0">
        <w:rPr>
          <w:rFonts w:asciiTheme="minorHAnsi" w:hAnsiTheme="minorHAnsi"/>
        </w:rPr>
        <w:lastRenderedPageBreak/>
        <w:t>Kain</w:t>
      </w:r>
      <w:proofErr w:type="spellEnd"/>
      <w:r w:rsidRPr="004046C0">
        <w:rPr>
          <w:rFonts w:asciiTheme="minorHAnsi" w:hAnsiTheme="minorHAnsi"/>
        </w:rPr>
        <w:t>, V. (2011). Exploring the barriers to palliative care practice in neonatal nursing: A focus group study.</w:t>
      </w:r>
      <w:r w:rsidRPr="004046C0">
        <w:rPr>
          <w:rFonts w:asciiTheme="minorHAnsi" w:hAnsiTheme="minorHAnsi"/>
          <w:i/>
          <w:iCs/>
        </w:rPr>
        <w:t xml:space="preserve"> Neonatal, </w:t>
      </w:r>
      <w:proofErr w:type="spellStart"/>
      <w:r w:rsidRPr="004046C0">
        <w:rPr>
          <w:rFonts w:asciiTheme="minorHAnsi" w:hAnsiTheme="minorHAnsi"/>
          <w:i/>
          <w:iCs/>
        </w:rPr>
        <w:t>Paediatric</w:t>
      </w:r>
      <w:proofErr w:type="spellEnd"/>
      <w:r w:rsidRPr="004046C0">
        <w:rPr>
          <w:rFonts w:asciiTheme="minorHAnsi" w:hAnsiTheme="minorHAnsi"/>
          <w:i/>
          <w:iCs/>
        </w:rPr>
        <w:t xml:space="preserve"> &amp; Child Health Nursing, 14</w:t>
      </w:r>
      <w:r w:rsidRPr="004046C0">
        <w:rPr>
          <w:rFonts w:asciiTheme="minorHAnsi" w:hAnsiTheme="minorHAnsi"/>
        </w:rPr>
        <w:t xml:space="preserve">(1), 9-14. Retrieved from </w:t>
      </w:r>
      <w:hyperlink r:id="rId8" w:tgtFrame="_blank" w:history="1">
        <w:r w:rsidRPr="004046C0">
          <w:rPr>
            <w:rStyle w:val="Hyperlink"/>
            <w:rFonts w:asciiTheme="minorHAnsi" w:hAnsiTheme="minorHAnsi"/>
          </w:rPr>
          <w:t>http://search.ebscohost.com/login.aspx?direct=true&amp;db=rzh&amp;AN=2011259176&amp;site=ehost-live</w:t>
        </w:r>
      </w:hyperlink>
      <w:r w:rsidRPr="004046C0">
        <w:rPr>
          <w:rFonts w:asciiTheme="minorHAnsi" w:hAnsiTheme="minorHAnsi"/>
        </w:rPr>
        <w:t xml:space="preserve"> </w:t>
      </w:r>
    </w:p>
    <w:p w:rsidR="004046C0" w:rsidRPr="004046C0" w:rsidRDefault="004046C0" w:rsidP="008E5E11">
      <w:pPr>
        <w:pStyle w:val="NormalWeb"/>
        <w:spacing w:line="480" w:lineRule="auto"/>
        <w:ind w:left="600" w:hanging="600"/>
        <w:rPr>
          <w:rFonts w:asciiTheme="minorHAnsi" w:hAnsiTheme="minorHAnsi"/>
        </w:rPr>
      </w:pPr>
      <w:proofErr w:type="spellStart"/>
      <w:r w:rsidRPr="004046C0">
        <w:rPr>
          <w:rStyle w:val="HTMLCite"/>
          <w:rFonts w:asciiTheme="minorHAnsi" w:hAnsiTheme="minorHAnsi"/>
          <w:i w:val="0"/>
        </w:rPr>
        <w:t>Kubler</w:t>
      </w:r>
      <w:proofErr w:type="spellEnd"/>
      <w:r w:rsidRPr="004046C0">
        <w:rPr>
          <w:rStyle w:val="HTMLCite"/>
          <w:rFonts w:asciiTheme="minorHAnsi" w:hAnsiTheme="minorHAnsi"/>
          <w:i w:val="0"/>
        </w:rPr>
        <w:t xml:space="preserve"> Ross, E., </w:t>
      </w:r>
      <w:proofErr w:type="spellStart"/>
      <w:r w:rsidRPr="004046C0">
        <w:rPr>
          <w:rStyle w:val="HTMLCite"/>
          <w:rFonts w:asciiTheme="minorHAnsi" w:hAnsiTheme="minorHAnsi"/>
          <w:i w:val="0"/>
        </w:rPr>
        <w:t>Wessler</w:t>
      </w:r>
      <w:proofErr w:type="spellEnd"/>
      <w:r w:rsidRPr="004046C0">
        <w:rPr>
          <w:rStyle w:val="HTMLCite"/>
          <w:rFonts w:asciiTheme="minorHAnsi" w:hAnsiTheme="minorHAnsi"/>
          <w:i w:val="0"/>
        </w:rPr>
        <w:t xml:space="preserve">, S., </w:t>
      </w:r>
      <w:proofErr w:type="spellStart"/>
      <w:r w:rsidRPr="004046C0">
        <w:rPr>
          <w:rStyle w:val="HTMLCite"/>
          <w:rFonts w:asciiTheme="minorHAnsi" w:hAnsiTheme="minorHAnsi"/>
          <w:i w:val="0"/>
        </w:rPr>
        <w:t>Avioli</w:t>
      </w:r>
      <w:proofErr w:type="spellEnd"/>
      <w:r w:rsidRPr="004046C0">
        <w:rPr>
          <w:rStyle w:val="HTMLCite"/>
          <w:rFonts w:asciiTheme="minorHAnsi" w:hAnsiTheme="minorHAnsi"/>
          <w:i w:val="0"/>
        </w:rPr>
        <w:t>, L. (1972). On death and dying.</w:t>
      </w:r>
      <w:r w:rsidRPr="004046C0">
        <w:rPr>
          <w:rStyle w:val="HTMLCite"/>
          <w:rFonts w:asciiTheme="minorHAnsi" w:hAnsiTheme="minorHAnsi"/>
        </w:rPr>
        <w:t xml:space="preserve"> </w:t>
      </w:r>
      <w:proofErr w:type="gramStart"/>
      <w:r w:rsidRPr="004046C0">
        <w:rPr>
          <w:rStyle w:val="HTMLCite"/>
          <w:rFonts w:asciiTheme="minorHAnsi" w:hAnsiTheme="minorHAnsi"/>
        </w:rPr>
        <w:t>JAMA.,</w:t>
      </w:r>
      <w:proofErr w:type="gramEnd"/>
      <w:r w:rsidRPr="004046C0">
        <w:rPr>
          <w:rStyle w:val="HTMLCite"/>
          <w:rFonts w:asciiTheme="minorHAnsi" w:hAnsiTheme="minorHAnsi"/>
        </w:rPr>
        <w:t xml:space="preserve"> </w:t>
      </w:r>
      <w:r w:rsidRPr="004046C0">
        <w:rPr>
          <w:rStyle w:val="slug-vol"/>
          <w:rFonts w:asciiTheme="minorHAnsi" w:hAnsiTheme="minorHAnsi"/>
          <w:i/>
          <w:iCs/>
        </w:rPr>
        <w:t>221</w:t>
      </w:r>
      <w:r w:rsidRPr="004046C0">
        <w:rPr>
          <w:rStyle w:val="slug-vol"/>
          <w:rFonts w:asciiTheme="minorHAnsi" w:hAnsiTheme="minorHAnsi"/>
          <w:iCs/>
        </w:rPr>
        <w:t>(</w:t>
      </w:r>
      <w:r w:rsidRPr="004046C0">
        <w:rPr>
          <w:rStyle w:val="slug-issue"/>
          <w:rFonts w:asciiTheme="minorHAnsi" w:hAnsiTheme="minorHAnsi"/>
          <w:iCs/>
        </w:rPr>
        <w:t>2):</w:t>
      </w:r>
      <w:r w:rsidRPr="004046C0">
        <w:rPr>
          <w:rStyle w:val="slug-pages"/>
          <w:rFonts w:asciiTheme="minorHAnsi" w:hAnsiTheme="minorHAnsi"/>
          <w:iCs/>
        </w:rPr>
        <w:t>174-179.</w:t>
      </w:r>
      <w:r w:rsidRPr="004046C0">
        <w:rPr>
          <w:rStyle w:val="slug-pages"/>
          <w:rFonts w:asciiTheme="minorHAnsi" w:hAnsiTheme="minorHAnsi"/>
          <w:i/>
          <w:iCs/>
        </w:rPr>
        <w:t xml:space="preserve"> </w:t>
      </w:r>
      <w:proofErr w:type="spellStart"/>
      <w:proofErr w:type="gramStart"/>
      <w:r w:rsidRPr="004046C0">
        <w:rPr>
          <w:rStyle w:val="slug-doi"/>
          <w:rFonts w:asciiTheme="minorHAnsi" w:hAnsiTheme="minorHAnsi"/>
          <w:iCs/>
        </w:rPr>
        <w:t>doi</w:t>
      </w:r>
      <w:proofErr w:type="spellEnd"/>
      <w:proofErr w:type="gramEnd"/>
      <w:r w:rsidRPr="004046C0">
        <w:rPr>
          <w:rStyle w:val="slug-doi"/>
          <w:rFonts w:asciiTheme="minorHAnsi" w:hAnsiTheme="minorHAnsi"/>
          <w:iCs/>
        </w:rPr>
        <w:t xml:space="preserve">: </w:t>
      </w:r>
      <w:r w:rsidRPr="004046C0">
        <w:rPr>
          <w:rStyle w:val="slug-doi-value"/>
          <w:rFonts w:asciiTheme="minorHAnsi" w:hAnsiTheme="minorHAnsi"/>
          <w:iCs/>
        </w:rPr>
        <w:t>10.1001/jama.1972.03200150040010</w:t>
      </w:r>
    </w:p>
    <w:p w:rsidR="004046C0" w:rsidRPr="004046C0" w:rsidRDefault="004046C0" w:rsidP="008E5E11">
      <w:pPr>
        <w:pStyle w:val="NormalWeb"/>
        <w:spacing w:line="480" w:lineRule="auto"/>
        <w:ind w:left="600" w:hanging="600"/>
        <w:rPr>
          <w:rFonts w:asciiTheme="minorHAnsi" w:hAnsiTheme="minorHAnsi"/>
        </w:rPr>
      </w:pPr>
      <w:r w:rsidRPr="004046C0">
        <w:rPr>
          <w:rFonts w:asciiTheme="minorHAnsi" w:hAnsiTheme="minorHAnsi"/>
        </w:rPr>
        <w:t>McEwen, M. (2011). Introduction to middle range nursing theories. In McEwen, M. &amp; Wills, E. M. Theoretical basis for nursing (3</w:t>
      </w:r>
      <w:r w:rsidRPr="004046C0">
        <w:rPr>
          <w:rFonts w:asciiTheme="minorHAnsi" w:hAnsiTheme="minorHAnsi"/>
          <w:vertAlign w:val="superscript"/>
        </w:rPr>
        <w:t>rd</w:t>
      </w:r>
      <w:r w:rsidRPr="004046C0">
        <w:rPr>
          <w:rFonts w:asciiTheme="minorHAnsi" w:hAnsiTheme="minorHAnsi"/>
        </w:rPr>
        <w:t xml:space="preserve"> </w:t>
      </w:r>
      <w:proofErr w:type="gramStart"/>
      <w:r w:rsidRPr="004046C0">
        <w:rPr>
          <w:rFonts w:asciiTheme="minorHAnsi" w:hAnsiTheme="minorHAnsi"/>
        </w:rPr>
        <w:t>ed</w:t>
      </w:r>
      <w:proofErr w:type="gramEnd"/>
      <w:r w:rsidRPr="004046C0">
        <w:rPr>
          <w:rFonts w:asciiTheme="minorHAnsi" w:hAnsiTheme="minorHAnsi"/>
        </w:rPr>
        <w:t xml:space="preserve">.). (pp. 204-219). Philadelphia: </w:t>
      </w:r>
      <w:proofErr w:type="spellStart"/>
      <w:r w:rsidRPr="004046C0">
        <w:rPr>
          <w:rFonts w:asciiTheme="minorHAnsi" w:hAnsiTheme="minorHAnsi"/>
        </w:rPr>
        <w:t>Wolters</w:t>
      </w:r>
      <w:proofErr w:type="spellEnd"/>
      <w:r w:rsidRPr="004046C0">
        <w:rPr>
          <w:rFonts w:asciiTheme="minorHAnsi" w:hAnsiTheme="minorHAnsi"/>
        </w:rPr>
        <w:t xml:space="preserve"> Kluwer Health, Lippincott Williams &amp; Wilkins.</w:t>
      </w:r>
    </w:p>
    <w:p w:rsidR="004046C0" w:rsidRPr="004046C0" w:rsidRDefault="004046C0" w:rsidP="008E5E11">
      <w:pPr>
        <w:pStyle w:val="NormalWeb"/>
        <w:spacing w:line="480" w:lineRule="auto"/>
        <w:ind w:left="720" w:hanging="720"/>
        <w:rPr>
          <w:rFonts w:asciiTheme="minorHAnsi" w:hAnsiTheme="minorHAnsi"/>
        </w:rPr>
      </w:pPr>
      <w:r w:rsidRPr="004046C0">
        <w:rPr>
          <w:rFonts w:asciiTheme="minorHAnsi" w:hAnsiTheme="minorHAnsi"/>
        </w:rPr>
        <w:t>McGrath, J. M. (2011). Neonatal nurses: what about their grief and loss</w:t>
      </w:r>
      <w:proofErr w:type="gramStart"/>
      <w:r w:rsidRPr="004046C0">
        <w:rPr>
          <w:rFonts w:asciiTheme="minorHAnsi" w:hAnsiTheme="minorHAnsi"/>
        </w:rPr>
        <w:t>?.</w:t>
      </w:r>
      <w:proofErr w:type="gramEnd"/>
      <w:r w:rsidRPr="004046C0">
        <w:rPr>
          <w:rFonts w:asciiTheme="minorHAnsi" w:hAnsiTheme="minorHAnsi"/>
        </w:rPr>
        <w:t xml:space="preserve"> </w:t>
      </w:r>
      <w:r w:rsidRPr="004046C0">
        <w:rPr>
          <w:rFonts w:asciiTheme="minorHAnsi" w:hAnsiTheme="minorHAnsi"/>
          <w:i/>
          <w:iCs/>
        </w:rPr>
        <w:t xml:space="preserve">Journal </w:t>
      </w:r>
      <w:proofErr w:type="gramStart"/>
      <w:r w:rsidRPr="004046C0">
        <w:rPr>
          <w:rFonts w:asciiTheme="minorHAnsi" w:hAnsiTheme="minorHAnsi"/>
          <w:i/>
          <w:iCs/>
        </w:rPr>
        <w:t>Of</w:t>
      </w:r>
      <w:proofErr w:type="gramEnd"/>
      <w:r w:rsidRPr="004046C0">
        <w:rPr>
          <w:rFonts w:asciiTheme="minorHAnsi" w:hAnsiTheme="minorHAnsi"/>
          <w:i/>
          <w:iCs/>
        </w:rPr>
        <w:t xml:space="preserve"> Perinatal &amp; Neonatal Nursing</w:t>
      </w:r>
      <w:r w:rsidRPr="004046C0">
        <w:rPr>
          <w:rFonts w:asciiTheme="minorHAnsi" w:hAnsiTheme="minorHAnsi"/>
        </w:rPr>
        <w:t xml:space="preserve">, </w:t>
      </w:r>
      <w:r w:rsidRPr="004046C0">
        <w:rPr>
          <w:rFonts w:asciiTheme="minorHAnsi" w:hAnsiTheme="minorHAnsi"/>
          <w:i/>
          <w:iCs/>
        </w:rPr>
        <w:t>25</w:t>
      </w:r>
      <w:r w:rsidRPr="004046C0">
        <w:rPr>
          <w:rFonts w:asciiTheme="minorHAnsi" w:hAnsiTheme="minorHAnsi"/>
        </w:rPr>
        <w:t xml:space="preserve">(1), 8-9. Retrieved from </w:t>
      </w:r>
      <w:hyperlink r:id="rId9" w:tgtFrame="_blank" w:history="1">
        <w:r w:rsidRPr="004046C0">
          <w:rPr>
            <w:rStyle w:val="Hyperlink"/>
            <w:rFonts w:asciiTheme="minorHAnsi" w:hAnsiTheme="minorHAnsi"/>
          </w:rPr>
          <w:t>http://search.ebscohost.com/login.aspx?direct=true&amp;db=rzh&amp;AN=2010276603&amp;site=ehost-live</w:t>
        </w:r>
      </w:hyperlink>
      <w:r w:rsidRPr="004046C0">
        <w:rPr>
          <w:rFonts w:asciiTheme="minorHAnsi" w:hAnsiTheme="minorHAnsi"/>
        </w:rPr>
        <w:t xml:space="preserve"> </w:t>
      </w:r>
    </w:p>
    <w:p w:rsidR="004046C0" w:rsidRPr="004046C0" w:rsidRDefault="004046C0" w:rsidP="008E5E11">
      <w:pPr>
        <w:pStyle w:val="NormalWeb"/>
        <w:spacing w:line="480" w:lineRule="auto"/>
        <w:ind w:left="600" w:hanging="600"/>
        <w:rPr>
          <w:rFonts w:asciiTheme="minorHAnsi" w:hAnsiTheme="minorHAnsi"/>
        </w:rPr>
      </w:pPr>
      <w:proofErr w:type="spellStart"/>
      <w:r w:rsidRPr="004046C0">
        <w:rPr>
          <w:rFonts w:asciiTheme="minorHAnsi" w:hAnsiTheme="minorHAnsi"/>
        </w:rPr>
        <w:t>Meert</w:t>
      </w:r>
      <w:proofErr w:type="spellEnd"/>
      <w:r w:rsidRPr="004046C0">
        <w:rPr>
          <w:rFonts w:asciiTheme="minorHAnsi" w:hAnsiTheme="minorHAnsi"/>
        </w:rPr>
        <w:t xml:space="preserve">, K. L., </w:t>
      </w:r>
      <w:proofErr w:type="spellStart"/>
      <w:r w:rsidRPr="004046C0">
        <w:rPr>
          <w:rFonts w:asciiTheme="minorHAnsi" w:hAnsiTheme="minorHAnsi"/>
        </w:rPr>
        <w:t>Schim</w:t>
      </w:r>
      <w:proofErr w:type="spellEnd"/>
      <w:r w:rsidRPr="004046C0">
        <w:rPr>
          <w:rFonts w:asciiTheme="minorHAnsi" w:hAnsiTheme="minorHAnsi"/>
        </w:rPr>
        <w:t xml:space="preserve">, S., &amp; </w:t>
      </w:r>
      <w:proofErr w:type="spellStart"/>
      <w:r w:rsidRPr="004046C0">
        <w:rPr>
          <w:rFonts w:asciiTheme="minorHAnsi" w:hAnsiTheme="minorHAnsi"/>
        </w:rPr>
        <w:t>Briller</w:t>
      </w:r>
      <w:proofErr w:type="spellEnd"/>
      <w:r w:rsidRPr="004046C0">
        <w:rPr>
          <w:rFonts w:asciiTheme="minorHAnsi" w:hAnsiTheme="minorHAnsi"/>
        </w:rPr>
        <w:t xml:space="preserve">, S. H. (2011). Parental Bereavement Needs in the Pediatric Intensive Care Unit: Review of Available Measures. </w:t>
      </w:r>
      <w:r w:rsidRPr="004046C0">
        <w:rPr>
          <w:rFonts w:asciiTheme="minorHAnsi" w:hAnsiTheme="minorHAnsi"/>
          <w:i/>
          <w:iCs/>
        </w:rPr>
        <w:t xml:space="preserve">Journal </w:t>
      </w:r>
      <w:proofErr w:type="gramStart"/>
      <w:r w:rsidRPr="004046C0">
        <w:rPr>
          <w:rFonts w:asciiTheme="minorHAnsi" w:hAnsiTheme="minorHAnsi"/>
          <w:i/>
          <w:iCs/>
        </w:rPr>
        <w:t>Of</w:t>
      </w:r>
      <w:proofErr w:type="gramEnd"/>
      <w:r w:rsidRPr="004046C0">
        <w:rPr>
          <w:rFonts w:asciiTheme="minorHAnsi" w:hAnsiTheme="minorHAnsi"/>
          <w:i/>
          <w:iCs/>
        </w:rPr>
        <w:t xml:space="preserve"> Palliative Medicine</w:t>
      </w:r>
      <w:r w:rsidRPr="004046C0">
        <w:rPr>
          <w:rFonts w:asciiTheme="minorHAnsi" w:hAnsiTheme="minorHAnsi"/>
        </w:rPr>
        <w:t xml:space="preserve">, </w:t>
      </w:r>
      <w:r w:rsidRPr="004046C0">
        <w:rPr>
          <w:rFonts w:asciiTheme="minorHAnsi" w:hAnsiTheme="minorHAnsi"/>
          <w:i/>
          <w:iCs/>
        </w:rPr>
        <w:t>14</w:t>
      </w:r>
      <w:r w:rsidRPr="004046C0">
        <w:rPr>
          <w:rFonts w:asciiTheme="minorHAnsi" w:hAnsiTheme="minorHAnsi"/>
        </w:rPr>
        <w:t>(8), 951-964. doi:10.1089/jpm.2010.0453</w:t>
      </w:r>
    </w:p>
    <w:p w:rsidR="004046C0" w:rsidRPr="004046C0" w:rsidRDefault="004046C0" w:rsidP="008E5E11">
      <w:pPr>
        <w:pStyle w:val="NormalWeb"/>
        <w:spacing w:line="480" w:lineRule="auto"/>
        <w:ind w:left="720" w:hanging="720"/>
        <w:rPr>
          <w:rFonts w:asciiTheme="minorHAnsi" w:hAnsiTheme="minorHAnsi"/>
        </w:rPr>
      </w:pPr>
      <w:r w:rsidRPr="004046C0">
        <w:rPr>
          <w:rFonts w:asciiTheme="minorHAnsi" w:hAnsiTheme="minorHAnsi"/>
        </w:rPr>
        <w:t>Morgan, D. (2009). Caring for dying children: Assessing the needs of the pediatric palliative care nurse.</w:t>
      </w:r>
      <w:r w:rsidRPr="004046C0">
        <w:rPr>
          <w:rFonts w:asciiTheme="minorHAnsi" w:hAnsiTheme="minorHAnsi"/>
          <w:i/>
          <w:iCs/>
        </w:rPr>
        <w:t xml:space="preserve"> Pediatric Nursing, 35</w:t>
      </w:r>
      <w:r w:rsidRPr="004046C0">
        <w:rPr>
          <w:rFonts w:asciiTheme="minorHAnsi" w:hAnsiTheme="minorHAnsi"/>
        </w:rPr>
        <w:t xml:space="preserve">(2), 86-92. Retrieved from </w:t>
      </w:r>
      <w:hyperlink r:id="rId10" w:tgtFrame="_blank" w:history="1">
        <w:r w:rsidRPr="004046C0">
          <w:rPr>
            <w:rStyle w:val="Hyperlink"/>
            <w:rFonts w:asciiTheme="minorHAnsi" w:hAnsiTheme="minorHAnsi"/>
          </w:rPr>
          <w:t>http://search.ebscohost.com/login.aspx?direct=true&amp;db=rzh&amp;AN=2010276603&amp;site=ehost-live</w:t>
        </w:r>
      </w:hyperlink>
      <w:r w:rsidRPr="004046C0">
        <w:rPr>
          <w:rFonts w:asciiTheme="minorHAnsi" w:hAnsiTheme="minorHAnsi"/>
        </w:rPr>
        <w:t xml:space="preserve"> </w:t>
      </w:r>
    </w:p>
    <w:p w:rsidR="004046C0" w:rsidRPr="004046C0" w:rsidRDefault="004046C0" w:rsidP="008E5E11">
      <w:pPr>
        <w:pStyle w:val="NormalWeb"/>
        <w:spacing w:line="480" w:lineRule="auto"/>
        <w:ind w:left="600" w:hanging="600"/>
        <w:rPr>
          <w:rFonts w:asciiTheme="minorHAnsi" w:hAnsiTheme="minorHAnsi"/>
        </w:rPr>
      </w:pPr>
      <w:r w:rsidRPr="004046C0">
        <w:rPr>
          <w:rFonts w:asciiTheme="minorHAnsi" w:hAnsiTheme="minorHAnsi"/>
        </w:rPr>
        <w:lastRenderedPageBreak/>
        <w:t xml:space="preserve">Poles, K., &amp; </w:t>
      </w:r>
      <w:proofErr w:type="spellStart"/>
      <w:r w:rsidRPr="004046C0">
        <w:rPr>
          <w:rFonts w:asciiTheme="minorHAnsi" w:hAnsiTheme="minorHAnsi"/>
        </w:rPr>
        <w:t>Szylit</w:t>
      </w:r>
      <w:proofErr w:type="spellEnd"/>
      <w:r w:rsidRPr="004046C0">
        <w:rPr>
          <w:rFonts w:asciiTheme="minorHAnsi" w:hAnsiTheme="minorHAnsi"/>
        </w:rPr>
        <w:t xml:space="preserve"> </w:t>
      </w:r>
      <w:proofErr w:type="spellStart"/>
      <w:r w:rsidRPr="004046C0">
        <w:rPr>
          <w:rFonts w:asciiTheme="minorHAnsi" w:hAnsiTheme="minorHAnsi"/>
        </w:rPr>
        <w:t>Bousso</w:t>
      </w:r>
      <w:proofErr w:type="spellEnd"/>
      <w:proofErr w:type="gramStart"/>
      <w:r w:rsidRPr="004046C0">
        <w:rPr>
          <w:rFonts w:asciiTheme="minorHAnsi" w:hAnsiTheme="minorHAnsi"/>
        </w:rPr>
        <w:t>, ,</w:t>
      </w:r>
      <w:proofErr w:type="gramEnd"/>
      <w:r w:rsidRPr="004046C0">
        <w:rPr>
          <w:rFonts w:asciiTheme="minorHAnsi" w:hAnsiTheme="minorHAnsi"/>
        </w:rPr>
        <w:t xml:space="preserve">. (2011). </w:t>
      </w:r>
      <w:proofErr w:type="gramStart"/>
      <w:r w:rsidRPr="004046C0">
        <w:rPr>
          <w:rFonts w:asciiTheme="minorHAnsi" w:hAnsiTheme="minorHAnsi"/>
        </w:rPr>
        <w:t>Dignified</w:t>
      </w:r>
      <w:proofErr w:type="gramEnd"/>
      <w:r w:rsidRPr="004046C0">
        <w:rPr>
          <w:rFonts w:asciiTheme="minorHAnsi" w:hAnsiTheme="minorHAnsi"/>
        </w:rPr>
        <w:t xml:space="preserve"> death: Concept development involving nurses and doctors in Pediatric Intensive Care Units. </w:t>
      </w:r>
      <w:r w:rsidRPr="004046C0">
        <w:rPr>
          <w:rFonts w:asciiTheme="minorHAnsi" w:hAnsiTheme="minorHAnsi"/>
          <w:i/>
          <w:iCs/>
        </w:rPr>
        <w:t>Nursing Ethics</w:t>
      </w:r>
      <w:r w:rsidRPr="004046C0">
        <w:rPr>
          <w:rFonts w:asciiTheme="minorHAnsi" w:hAnsiTheme="minorHAnsi"/>
        </w:rPr>
        <w:t xml:space="preserve">, </w:t>
      </w:r>
      <w:r w:rsidRPr="004046C0">
        <w:rPr>
          <w:rFonts w:asciiTheme="minorHAnsi" w:hAnsiTheme="minorHAnsi"/>
          <w:i/>
          <w:iCs/>
        </w:rPr>
        <w:t>18</w:t>
      </w:r>
      <w:r w:rsidRPr="004046C0">
        <w:rPr>
          <w:rFonts w:asciiTheme="minorHAnsi" w:hAnsiTheme="minorHAnsi"/>
        </w:rPr>
        <w:t xml:space="preserve">(5), 694-709. </w:t>
      </w:r>
      <w:proofErr w:type="gramStart"/>
      <w:r w:rsidRPr="004046C0">
        <w:rPr>
          <w:rFonts w:asciiTheme="minorHAnsi" w:hAnsiTheme="minorHAnsi"/>
        </w:rPr>
        <w:t>doi:</w:t>
      </w:r>
      <w:proofErr w:type="gramEnd"/>
      <w:r w:rsidRPr="004046C0">
        <w:rPr>
          <w:rFonts w:asciiTheme="minorHAnsi" w:hAnsiTheme="minorHAnsi"/>
        </w:rPr>
        <w:t>10.1177/0969733011408043</w:t>
      </w:r>
    </w:p>
    <w:p w:rsidR="004046C0" w:rsidRPr="004046C0" w:rsidRDefault="004046C0" w:rsidP="008E5E11">
      <w:pPr>
        <w:pStyle w:val="NormalWeb"/>
        <w:spacing w:line="480" w:lineRule="auto"/>
        <w:ind w:left="600" w:hanging="600"/>
        <w:rPr>
          <w:rFonts w:asciiTheme="minorHAnsi" w:hAnsiTheme="minorHAnsi"/>
        </w:rPr>
      </w:pPr>
      <w:r w:rsidRPr="004046C0">
        <w:rPr>
          <w:rFonts w:asciiTheme="minorHAnsi" w:hAnsiTheme="minorHAnsi"/>
        </w:rPr>
        <w:t>Reilly-</w:t>
      </w:r>
      <w:proofErr w:type="spellStart"/>
      <w:r w:rsidRPr="004046C0">
        <w:rPr>
          <w:rFonts w:asciiTheme="minorHAnsi" w:hAnsiTheme="minorHAnsi"/>
        </w:rPr>
        <w:t>Smorawski</w:t>
      </w:r>
      <w:proofErr w:type="spellEnd"/>
      <w:r w:rsidRPr="004046C0">
        <w:rPr>
          <w:rFonts w:asciiTheme="minorHAnsi" w:hAnsiTheme="minorHAnsi"/>
        </w:rPr>
        <w:t>, B., Armstrong, A. V., &amp; Catlin, E. A. (2002). Bereavement support for couples following death of a baby: Program development and 14-year exit analysis.</w:t>
      </w:r>
      <w:r w:rsidRPr="004046C0">
        <w:rPr>
          <w:rFonts w:asciiTheme="minorHAnsi" w:hAnsiTheme="minorHAnsi"/>
          <w:i/>
          <w:iCs/>
        </w:rPr>
        <w:t xml:space="preserve"> Death Studies, 26</w:t>
      </w:r>
      <w:r w:rsidRPr="004046C0">
        <w:rPr>
          <w:rFonts w:asciiTheme="minorHAnsi" w:hAnsiTheme="minorHAnsi"/>
        </w:rPr>
        <w:t xml:space="preserve">(1), 21-37. Retrieved from </w:t>
      </w:r>
      <w:hyperlink r:id="rId11" w:tgtFrame="_blank" w:history="1">
        <w:r w:rsidRPr="004046C0">
          <w:rPr>
            <w:rStyle w:val="Hyperlink"/>
            <w:rFonts w:asciiTheme="minorHAnsi" w:hAnsiTheme="minorHAnsi"/>
          </w:rPr>
          <w:t>http://search.ebscohost.com/login.aspx?direct=true&amp;db=rzh&amp;AN=2009444757&amp;site=ehost-live</w:t>
        </w:r>
      </w:hyperlink>
      <w:r w:rsidRPr="004046C0">
        <w:rPr>
          <w:rFonts w:asciiTheme="minorHAnsi" w:hAnsiTheme="minorHAnsi"/>
        </w:rPr>
        <w:t xml:space="preserve"> </w:t>
      </w:r>
    </w:p>
    <w:p w:rsidR="004046C0" w:rsidRPr="004046C0" w:rsidRDefault="004046C0" w:rsidP="008E5E11">
      <w:pPr>
        <w:pStyle w:val="NormalWeb"/>
        <w:spacing w:line="480" w:lineRule="auto"/>
        <w:ind w:left="600" w:hanging="600"/>
        <w:rPr>
          <w:rFonts w:asciiTheme="minorHAnsi" w:hAnsiTheme="minorHAnsi"/>
        </w:rPr>
      </w:pPr>
      <w:proofErr w:type="spellStart"/>
      <w:r w:rsidRPr="004046C0">
        <w:rPr>
          <w:rFonts w:asciiTheme="minorHAnsi" w:hAnsiTheme="minorHAnsi"/>
        </w:rPr>
        <w:t>Romesberg</w:t>
      </w:r>
      <w:proofErr w:type="spellEnd"/>
      <w:r w:rsidRPr="004046C0">
        <w:rPr>
          <w:rFonts w:asciiTheme="minorHAnsi" w:hAnsiTheme="minorHAnsi"/>
        </w:rPr>
        <w:t xml:space="preserve">, T. (2003). Futile care and the neonate. </w:t>
      </w:r>
      <w:r w:rsidRPr="004046C0">
        <w:rPr>
          <w:rFonts w:asciiTheme="minorHAnsi" w:hAnsiTheme="minorHAnsi"/>
          <w:i/>
          <w:iCs/>
        </w:rPr>
        <w:t xml:space="preserve">Advances </w:t>
      </w:r>
      <w:proofErr w:type="gramStart"/>
      <w:r w:rsidRPr="004046C0">
        <w:rPr>
          <w:rFonts w:asciiTheme="minorHAnsi" w:hAnsiTheme="minorHAnsi"/>
          <w:i/>
          <w:iCs/>
        </w:rPr>
        <w:t>In</w:t>
      </w:r>
      <w:proofErr w:type="gramEnd"/>
      <w:r w:rsidRPr="004046C0">
        <w:rPr>
          <w:rFonts w:asciiTheme="minorHAnsi" w:hAnsiTheme="minorHAnsi"/>
          <w:i/>
          <w:iCs/>
        </w:rPr>
        <w:t xml:space="preserve"> Neonatal Care (Elsevier Science)</w:t>
      </w:r>
      <w:r w:rsidRPr="004046C0">
        <w:rPr>
          <w:rFonts w:asciiTheme="minorHAnsi" w:hAnsiTheme="minorHAnsi"/>
        </w:rPr>
        <w:t xml:space="preserve">, </w:t>
      </w:r>
      <w:r w:rsidRPr="004046C0">
        <w:rPr>
          <w:rFonts w:asciiTheme="minorHAnsi" w:hAnsiTheme="minorHAnsi"/>
          <w:i/>
          <w:iCs/>
        </w:rPr>
        <w:t>3</w:t>
      </w:r>
      <w:r w:rsidRPr="004046C0">
        <w:rPr>
          <w:rFonts w:asciiTheme="minorHAnsi" w:hAnsiTheme="minorHAnsi"/>
        </w:rPr>
        <w:t xml:space="preserve">(5), 213-219. Retrieved from </w:t>
      </w:r>
      <w:hyperlink r:id="rId12" w:tgtFrame="_blank" w:history="1">
        <w:r w:rsidRPr="004046C0">
          <w:rPr>
            <w:rStyle w:val="Hyperlink"/>
            <w:rFonts w:asciiTheme="minorHAnsi" w:hAnsiTheme="minorHAnsi"/>
          </w:rPr>
          <w:t>http://search.ebscohost.com/login.aspx?direct=true&amp;db=rzh&amp;AN=2004153835&amp;site=ehost-live</w:t>
        </w:r>
      </w:hyperlink>
    </w:p>
    <w:p w:rsidR="004046C0" w:rsidRPr="004046C0" w:rsidRDefault="004046C0" w:rsidP="008E5E11">
      <w:pPr>
        <w:pStyle w:val="NormalWeb"/>
        <w:spacing w:line="480" w:lineRule="auto"/>
        <w:ind w:left="600" w:hanging="600"/>
        <w:rPr>
          <w:rFonts w:asciiTheme="minorHAnsi" w:hAnsiTheme="minorHAnsi"/>
        </w:rPr>
      </w:pPr>
      <w:proofErr w:type="spellStart"/>
      <w:r w:rsidRPr="004046C0">
        <w:rPr>
          <w:rFonts w:asciiTheme="minorHAnsi" w:hAnsiTheme="minorHAnsi"/>
        </w:rPr>
        <w:t>Romesberg</w:t>
      </w:r>
      <w:proofErr w:type="spellEnd"/>
      <w:r w:rsidRPr="004046C0">
        <w:rPr>
          <w:rFonts w:asciiTheme="minorHAnsi" w:hAnsiTheme="minorHAnsi"/>
        </w:rPr>
        <w:t>, T. L. (2004). Understanding grief: A component of neonatal palliative care.</w:t>
      </w:r>
      <w:r w:rsidRPr="004046C0">
        <w:rPr>
          <w:rFonts w:asciiTheme="minorHAnsi" w:hAnsiTheme="minorHAnsi"/>
          <w:i/>
          <w:iCs/>
        </w:rPr>
        <w:t xml:space="preserve"> Journal of Hospice &amp; Palliative Nursing, 6</w:t>
      </w:r>
      <w:r w:rsidRPr="004046C0">
        <w:rPr>
          <w:rFonts w:asciiTheme="minorHAnsi" w:hAnsiTheme="minorHAnsi"/>
        </w:rPr>
        <w:t xml:space="preserve">(3), 161-170. Retrieved from </w:t>
      </w:r>
      <w:hyperlink r:id="rId13" w:tgtFrame="_blank" w:history="1">
        <w:r w:rsidRPr="004046C0">
          <w:rPr>
            <w:rStyle w:val="Hyperlink"/>
            <w:rFonts w:asciiTheme="minorHAnsi" w:hAnsiTheme="minorHAnsi"/>
          </w:rPr>
          <w:t>http://search.ebscohost.com/login.aspx?direct=true&amp;db=rzh&amp;AN=2004153835&amp;site=ehost-live</w:t>
        </w:r>
      </w:hyperlink>
      <w:r w:rsidRPr="004046C0">
        <w:rPr>
          <w:rFonts w:asciiTheme="minorHAnsi" w:hAnsiTheme="minorHAnsi"/>
        </w:rPr>
        <w:t xml:space="preserve"> </w:t>
      </w:r>
    </w:p>
    <w:p w:rsidR="004046C0" w:rsidRPr="004046C0" w:rsidRDefault="004046C0" w:rsidP="008E5E11">
      <w:pPr>
        <w:pStyle w:val="NormalWeb"/>
        <w:spacing w:line="480" w:lineRule="auto"/>
        <w:ind w:left="600" w:hanging="600"/>
        <w:rPr>
          <w:rFonts w:asciiTheme="minorHAnsi" w:hAnsiTheme="minorHAnsi"/>
        </w:rPr>
      </w:pPr>
      <w:proofErr w:type="spellStart"/>
      <w:r w:rsidRPr="004046C0">
        <w:rPr>
          <w:rFonts w:asciiTheme="minorHAnsi" w:hAnsiTheme="minorHAnsi"/>
        </w:rPr>
        <w:t>Ruland</w:t>
      </w:r>
      <w:proofErr w:type="spellEnd"/>
      <w:r w:rsidRPr="004046C0">
        <w:rPr>
          <w:rFonts w:asciiTheme="minorHAnsi" w:hAnsiTheme="minorHAnsi"/>
        </w:rPr>
        <w:t xml:space="preserve">, C., &amp; Moore, S. (1998). Theory construction based on standards of care: a proposed theory of the peaceful end of life. </w:t>
      </w:r>
      <w:r w:rsidRPr="004046C0">
        <w:rPr>
          <w:rFonts w:asciiTheme="minorHAnsi" w:hAnsiTheme="minorHAnsi"/>
          <w:i/>
          <w:iCs/>
        </w:rPr>
        <w:t>Nursing Outlook</w:t>
      </w:r>
      <w:r w:rsidRPr="004046C0">
        <w:rPr>
          <w:rFonts w:asciiTheme="minorHAnsi" w:hAnsiTheme="minorHAnsi"/>
        </w:rPr>
        <w:t xml:space="preserve">, </w:t>
      </w:r>
      <w:r w:rsidRPr="004046C0">
        <w:rPr>
          <w:rFonts w:asciiTheme="minorHAnsi" w:hAnsiTheme="minorHAnsi"/>
          <w:i/>
          <w:iCs/>
        </w:rPr>
        <w:t>46</w:t>
      </w:r>
      <w:r w:rsidRPr="004046C0">
        <w:rPr>
          <w:rFonts w:asciiTheme="minorHAnsi" w:hAnsiTheme="minorHAnsi"/>
        </w:rPr>
        <w:t xml:space="preserve">(4), 169-175.  Retrieved from </w:t>
      </w:r>
      <w:hyperlink r:id="rId14" w:tgtFrame="_blank" w:history="1">
        <w:r w:rsidRPr="004046C0">
          <w:rPr>
            <w:rStyle w:val="Hyperlink"/>
            <w:rFonts w:asciiTheme="minorHAnsi" w:hAnsiTheme="minorHAnsi"/>
          </w:rPr>
          <w:t>http://search.ebscohost.com/login.aspx?direct=true&amp;db=rzh&amp;AN=2004153835&amp;site=ehost-live</w:t>
        </w:r>
      </w:hyperlink>
    </w:p>
    <w:p w:rsidR="004046C0" w:rsidRPr="004046C0" w:rsidRDefault="004046C0" w:rsidP="008E5E11">
      <w:pPr>
        <w:pStyle w:val="NormalWeb"/>
        <w:spacing w:line="480" w:lineRule="auto"/>
        <w:ind w:left="600" w:hanging="600"/>
        <w:rPr>
          <w:rFonts w:asciiTheme="minorHAnsi" w:hAnsiTheme="minorHAnsi"/>
        </w:rPr>
      </w:pPr>
      <w:r w:rsidRPr="004046C0">
        <w:rPr>
          <w:rFonts w:asciiTheme="minorHAnsi" w:hAnsiTheme="minorHAnsi"/>
        </w:rPr>
        <w:lastRenderedPageBreak/>
        <w:t>Singh, J., Lantos, J., Meadow, W. (2004). End-of-Life after birth: Death and dying in a neonatal intensive care unit. Pediatrics, 114(6)</w:t>
      </w:r>
      <w:proofErr w:type="gramStart"/>
      <w:r w:rsidRPr="004046C0">
        <w:rPr>
          <w:rFonts w:asciiTheme="minorHAnsi" w:hAnsiTheme="minorHAnsi"/>
        </w:rPr>
        <w:t>,1620</w:t>
      </w:r>
      <w:proofErr w:type="gramEnd"/>
      <w:r w:rsidRPr="004046C0">
        <w:rPr>
          <w:rFonts w:asciiTheme="minorHAnsi" w:hAnsiTheme="minorHAnsi"/>
        </w:rPr>
        <w:t xml:space="preserve">-1626. </w:t>
      </w:r>
      <w:proofErr w:type="spellStart"/>
      <w:proofErr w:type="gramStart"/>
      <w:r w:rsidRPr="004046C0">
        <w:rPr>
          <w:rFonts w:asciiTheme="minorHAnsi" w:hAnsiTheme="minorHAnsi"/>
        </w:rPr>
        <w:t>doi</w:t>
      </w:r>
      <w:proofErr w:type="spellEnd"/>
      <w:proofErr w:type="gramEnd"/>
      <w:r w:rsidRPr="004046C0">
        <w:rPr>
          <w:rFonts w:asciiTheme="minorHAnsi" w:hAnsiTheme="minorHAnsi"/>
        </w:rPr>
        <w:t>: 10.1542/peds.2004-0447</w:t>
      </w:r>
    </w:p>
    <w:p w:rsidR="004046C0" w:rsidRPr="004046C0" w:rsidRDefault="004046C0" w:rsidP="008E5E11">
      <w:pPr>
        <w:pStyle w:val="NormalWeb"/>
        <w:spacing w:line="480" w:lineRule="auto"/>
        <w:ind w:left="600" w:hanging="600"/>
        <w:rPr>
          <w:rFonts w:asciiTheme="minorHAnsi" w:hAnsiTheme="minorHAnsi"/>
        </w:rPr>
      </w:pPr>
      <w:r w:rsidRPr="004046C0">
        <w:rPr>
          <w:rFonts w:asciiTheme="minorHAnsi" w:hAnsiTheme="minorHAnsi"/>
        </w:rPr>
        <w:t xml:space="preserve">Vance, J. C., </w:t>
      </w:r>
      <w:proofErr w:type="spellStart"/>
      <w:r w:rsidRPr="004046C0">
        <w:rPr>
          <w:rFonts w:asciiTheme="minorHAnsi" w:hAnsiTheme="minorHAnsi"/>
        </w:rPr>
        <w:t>Najman</w:t>
      </w:r>
      <w:proofErr w:type="spellEnd"/>
      <w:r w:rsidRPr="004046C0">
        <w:rPr>
          <w:rFonts w:asciiTheme="minorHAnsi" w:hAnsiTheme="minorHAnsi"/>
        </w:rPr>
        <w:t xml:space="preserve">, J. M., </w:t>
      </w:r>
      <w:proofErr w:type="spellStart"/>
      <w:r w:rsidRPr="004046C0">
        <w:rPr>
          <w:rFonts w:asciiTheme="minorHAnsi" w:hAnsiTheme="minorHAnsi"/>
        </w:rPr>
        <w:t>Thearle</w:t>
      </w:r>
      <w:proofErr w:type="spellEnd"/>
      <w:r w:rsidRPr="004046C0">
        <w:rPr>
          <w:rFonts w:asciiTheme="minorHAnsi" w:hAnsiTheme="minorHAnsi"/>
        </w:rPr>
        <w:t xml:space="preserve">, M. J., </w:t>
      </w:r>
      <w:proofErr w:type="spellStart"/>
      <w:r w:rsidRPr="004046C0">
        <w:rPr>
          <w:rFonts w:asciiTheme="minorHAnsi" w:hAnsiTheme="minorHAnsi"/>
        </w:rPr>
        <w:t>Embelton</w:t>
      </w:r>
      <w:proofErr w:type="spellEnd"/>
      <w:r w:rsidRPr="004046C0">
        <w:rPr>
          <w:rFonts w:asciiTheme="minorHAnsi" w:hAnsiTheme="minorHAnsi"/>
        </w:rPr>
        <w:t>, G., Foster, W. J., &amp; Boyle, F. M. (1995). Psychological changes in parents eight months after the loss of an infant from stillbirth, neonatal death, or sudden infant death syndrome -- a longitudinal study.</w:t>
      </w:r>
      <w:r w:rsidRPr="004046C0">
        <w:rPr>
          <w:rFonts w:asciiTheme="minorHAnsi" w:hAnsiTheme="minorHAnsi"/>
          <w:i/>
          <w:iCs/>
        </w:rPr>
        <w:t xml:space="preserve"> Pediatrics, 96</w:t>
      </w:r>
      <w:r w:rsidRPr="004046C0">
        <w:rPr>
          <w:rFonts w:asciiTheme="minorHAnsi" w:hAnsiTheme="minorHAnsi"/>
        </w:rPr>
        <w:t xml:space="preserve">(5), 933-938. Retrieved from </w:t>
      </w:r>
      <w:hyperlink r:id="rId15" w:tgtFrame="_blank" w:history="1">
        <w:r w:rsidRPr="004046C0">
          <w:rPr>
            <w:rStyle w:val="Hyperlink"/>
            <w:rFonts w:asciiTheme="minorHAnsi" w:hAnsiTheme="minorHAnsi"/>
          </w:rPr>
          <w:t>http://search.ebscohost.com/login.aspx?direct=true&amp;db=rzh&amp;AN=1997014954&amp;site=ehost-live</w:t>
        </w:r>
      </w:hyperlink>
      <w:r w:rsidRPr="004046C0">
        <w:rPr>
          <w:rFonts w:asciiTheme="minorHAnsi" w:hAnsiTheme="minorHAnsi"/>
        </w:rPr>
        <w:t xml:space="preserve"> </w:t>
      </w:r>
    </w:p>
    <w:p w:rsidR="004046C0" w:rsidRPr="004046C0" w:rsidRDefault="004046C0" w:rsidP="008E5E11">
      <w:pPr>
        <w:pStyle w:val="NormalWeb"/>
        <w:spacing w:line="480" w:lineRule="auto"/>
        <w:ind w:left="600" w:hanging="600"/>
        <w:rPr>
          <w:rFonts w:asciiTheme="minorHAnsi" w:hAnsiTheme="minorHAnsi"/>
        </w:rPr>
      </w:pPr>
      <w:r w:rsidRPr="004046C0">
        <w:rPr>
          <w:rStyle w:val="Emphasis"/>
          <w:rFonts w:asciiTheme="minorHAnsi" w:hAnsiTheme="minorHAnsi"/>
        </w:rPr>
        <w:t xml:space="preserve">Webster's handy college dictionary </w:t>
      </w:r>
      <w:r w:rsidRPr="004046C0">
        <w:rPr>
          <w:rFonts w:asciiTheme="minorHAnsi" w:hAnsiTheme="minorHAnsi"/>
        </w:rPr>
        <w:t>(3</w:t>
      </w:r>
      <w:r w:rsidRPr="004046C0">
        <w:rPr>
          <w:rFonts w:asciiTheme="minorHAnsi" w:hAnsiTheme="minorHAnsi"/>
          <w:vertAlign w:val="superscript"/>
        </w:rPr>
        <w:t>rd</w:t>
      </w:r>
      <w:r w:rsidRPr="004046C0">
        <w:rPr>
          <w:rFonts w:asciiTheme="minorHAnsi" w:hAnsiTheme="minorHAnsi"/>
        </w:rPr>
        <w:t xml:space="preserve"> </w:t>
      </w:r>
      <w:proofErr w:type="gramStart"/>
      <w:r w:rsidRPr="004046C0">
        <w:rPr>
          <w:rFonts w:asciiTheme="minorHAnsi" w:hAnsiTheme="minorHAnsi"/>
        </w:rPr>
        <w:t>ed</w:t>
      </w:r>
      <w:proofErr w:type="gramEnd"/>
      <w:r w:rsidRPr="004046C0">
        <w:rPr>
          <w:rFonts w:asciiTheme="minorHAnsi" w:hAnsiTheme="minorHAnsi"/>
        </w:rPr>
        <w:t>.).(1995). New York, NY: Penguin Group.</w:t>
      </w:r>
    </w:p>
    <w:p w:rsidR="004046C0" w:rsidRDefault="004046C0" w:rsidP="008E5E11">
      <w:pPr>
        <w:pStyle w:val="NormalWeb"/>
        <w:spacing w:line="480" w:lineRule="auto"/>
        <w:ind w:left="600" w:hanging="600"/>
      </w:pPr>
    </w:p>
    <w:p w:rsidR="004046C0" w:rsidRDefault="004046C0" w:rsidP="008E5E11">
      <w:pPr>
        <w:autoSpaceDE w:val="0"/>
        <w:autoSpaceDN w:val="0"/>
        <w:adjustRightInd w:val="0"/>
        <w:spacing w:after="0" w:line="480" w:lineRule="auto"/>
        <w:ind w:firstLine="720"/>
        <w:rPr>
          <w:rFonts w:cs="Times New Roman"/>
          <w:sz w:val="24"/>
          <w:szCs w:val="24"/>
        </w:rPr>
      </w:pPr>
    </w:p>
    <w:sectPr w:rsidR="004046C0" w:rsidSect="00894B2F">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75C" w:rsidRDefault="00F2075C" w:rsidP="006720C2">
      <w:pPr>
        <w:spacing w:after="0" w:line="240" w:lineRule="auto"/>
      </w:pPr>
      <w:r>
        <w:separator/>
      </w:r>
    </w:p>
  </w:endnote>
  <w:endnote w:type="continuationSeparator" w:id="0">
    <w:p w:rsidR="00F2075C" w:rsidRDefault="00F2075C" w:rsidP="0067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75C" w:rsidRDefault="00F2075C" w:rsidP="006720C2">
      <w:pPr>
        <w:spacing w:after="0" w:line="240" w:lineRule="auto"/>
      </w:pPr>
      <w:r>
        <w:separator/>
      </w:r>
    </w:p>
  </w:footnote>
  <w:footnote w:type="continuationSeparator" w:id="0">
    <w:p w:rsidR="00F2075C" w:rsidRDefault="00F2075C" w:rsidP="00672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5C" w:rsidRDefault="00F2075C" w:rsidP="00240D64">
    <w:pPr>
      <w:pStyle w:val="Header"/>
    </w:pPr>
    <w:r>
      <w:t>PALLIATIVE CARE AND BEREAVEMENT</w:t>
    </w:r>
    <w:r>
      <w:tab/>
    </w:r>
    <w:sdt>
      <w:sdtPr>
        <w:id w:val="1968157414"/>
        <w:docPartObj>
          <w:docPartGallery w:val="Page Numbers (Top of Page)"/>
          <w:docPartUnique/>
        </w:docPartObj>
      </w:sdtPr>
      <w:sdtEndPr/>
      <w:sdtContent>
        <w:r>
          <w:tab/>
        </w:r>
        <w:r w:rsidR="008E5E11">
          <w:fldChar w:fldCharType="begin"/>
        </w:r>
        <w:r w:rsidR="008E5E11">
          <w:instrText xml:space="preserve"> PAGE   \* MERGEFORMAT </w:instrText>
        </w:r>
        <w:r w:rsidR="008E5E11">
          <w:fldChar w:fldCharType="separate"/>
        </w:r>
        <w:r w:rsidR="008E5E11">
          <w:rPr>
            <w:noProof/>
          </w:rPr>
          <w:t>7</w:t>
        </w:r>
        <w:r w:rsidR="008E5E11">
          <w:rPr>
            <w:noProof/>
          </w:rPr>
          <w:fldChar w:fldCharType="end"/>
        </w:r>
      </w:sdtContent>
    </w:sdt>
  </w:p>
  <w:p w:rsidR="00F2075C" w:rsidRDefault="00F20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75C" w:rsidRDefault="00F2075C">
    <w:pPr>
      <w:pStyle w:val="Header"/>
    </w:pPr>
    <w:r>
      <w:t>Running head: PALLIATIVE CARE AND BEREAVEMENT</w:t>
    </w:r>
    <w:r>
      <w:tab/>
    </w:r>
    <w:r w:rsidR="008E5E11">
      <w:fldChar w:fldCharType="begin"/>
    </w:r>
    <w:r w:rsidR="008E5E11">
      <w:instrText xml:space="preserve"> PAGE   \* MERGEFORMAT </w:instrText>
    </w:r>
    <w:r w:rsidR="008E5E11">
      <w:fldChar w:fldCharType="separate"/>
    </w:r>
    <w:r w:rsidR="008E5E11">
      <w:rPr>
        <w:noProof/>
      </w:rPr>
      <w:t>1</w:t>
    </w:r>
    <w:r w:rsidR="008E5E11">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E460F"/>
    <w:rsid w:val="0002267A"/>
    <w:rsid w:val="00025222"/>
    <w:rsid w:val="00033316"/>
    <w:rsid w:val="000442F1"/>
    <w:rsid w:val="00045B99"/>
    <w:rsid w:val="000570FD"/>
    <w:rsid w:val="00086E8C"/>
    <w:rsid w:val="00087BDE"/>
    <w:rsid w:val="000C5929"/>
    <w:rsid w:val="000C6562"/>
    <w:rsid w:val="000D1555"/>
    <w:rsid w:val="000E4725"/>
    <w:rsid w:val="000F0AF9"/>
    <w:rsid w:val="000F495A"/>
    <w:rsid w:val="0011785A"/>
    <w:rsid w:val="0014402F"/>
    <w:rsid w:val="00144BDA"/>
    <w:rsid w:val="00147C85"/>
    <w:rsid w:val="001B29A5"/>
    <w:rsid w:val="001E1E80"/>
    <w:rsid w:val="0021619B"/>
    <w:rsid w:val="00216666"/>
    <w:rsid w:val="00240D64"/>
    <w:rsid w:val="00283906"/>
    <w:rsid w:val="002B6EF3"/>
    <w:rsid w:val="002D7AC6"/>
    <w:rsid w:val="002E14D4"/>
    <w:rsid w:val="002E2A3F"/>
    <w:rsid w:val="00302C85"/>
    <w:rsid w:val="00332BB0"/>
    <w:rsid w:val="003560D4"/>
    <w:rsid w:val="00384363"/>
    <w:rsid w:val="003C2056"/>
    <w:rsid w:val="004046C0"/>
    <w:rsid w:val="00422680"/>
    <w:rsid w:val="0047750A"/>
    <w:rsid w:val="004A53BD"/>
    <w:rsid w:val="004C2C9E"/>
    <w:rsid w:val="004D14E3"/>
    <w:rsid w:val="004F7699"/>
    <w:rsid w:val="005056C2"/>
    <w:rsid w:val="005A1F9E"/>
    <w:rsid w:val="005C1201"/>
    <w:rsid w:val="005F5AF7"/>
    <w:rsid w:val="0060321A"/>
    <w:rsid w:val="006154B3"/>
    <w:rsid w:val="00621AA1"/>
    <w:rsid w:val="006409BA"/>
    <w:rsid w:val="00646D2C"/>
    <w:rsid w:val="006720C2"/>
    <w:rsid w:val="006B2961"/>
    <w:rsid w:val="006D26B8"/>
    <w:rsid w:val="006E2EDD"/>
    <w:rsid w:val="006F3E86"/>
    <w:rsid w:val="006F417F"/>
    <w:rsid w:val="007056B8"/>
    <w:rsid w:val="007378C9"/>
    <w:rsid w:val="00750F26"/>
    <w:rsid w:val="007811C1"/>
    <w:rsid w:val="007B23DE"/>
    <w:rsid w:val="007B3D29"/>
    <w:rsid w:val="007C4EC8"/>
    <w:rsid w:val="007D6CD8"/>
    <w:rsid w:val="007E6786"/>
    <w:rsid w:val="00862F56"/>
    <w:rsid w:val="00867E29"/>
    <w:rsid w:val="00894A1A"/>
    <w:rsid w:val="00894B2F"/>
    <w:rsid w:val="00895F71"/>
    <w:rsid w:val="008D1C0A"/>
    <w:rsid w:val="008D4864"/>
    <w:rsid w:val="008E2647"/>
    <w:rsid w:val="008E5E11"/>
    <w:rsid w:val="009703FA"/>
    <w:rsid w:val="00970CE0"/>
    <w:rsid w:val="00982E70"/>
    <w:rsid w:val="00991CAB"/>
    <w:rsid w:val="009968EB"/>
    <w:rsid w:val="009A1C2F"/>
    <w:rsid w:val="009B2D99"/>
    <w:rsid w:val="009E460F"/>
    <w:rsid w:val="009E4646"/>
    <w:rsid w:val="009F6E95"/>
    <w:rsid w:val="00A30547"/>
    <w:rsid w:val="00A32828"/>
    <w:rsid w:val="00A41A5C"/>
    <w:rsid w:val="00A51DA6"/>
    <w:rsid w:val="00A62600"/>
    <w:rsid w:val="00A73212"/>
    <w:rsid w:val="00A85AE3"/>
    <w:rsid w:val="00AF3D7A"/>
    <w:rsid w:val="00B0076D"/>
    <w:rsid w:val="00B10817"/>
    <w:rsid w:val="00BB455F"/>
    <w:rsid w:val="00C0391D"/>
    <w:rsid w:val="00C67E1E"/>
    <w:rsid w:val="00C81C3D"/>
    <w:rsid w:val="00CC3578"/>
    <w:rsid w:val="00CF2AA7"/>
    <w:rsid w:val="00CF4387"/>
    <w:rsid w:val="00CF4FDF"/>
    <w:rsid w:val="00D11A13"/>
    <w:rsid w:val="00DA1A61"/>
    <w:rsid w:val="00DA3469"/>
    <w:rsid w:val="00DB09E3"/>
    <w:rsid w:val="00DD211C"/>
    <w:rsid w:val="00DE3F99"/>
    <w:rsid w:val="00DE7C8B"/>
    <w:rsid w:val="00DF6430"/>
    <w:rsid w:val="00E14BD2"/>
    <w:rsid w:val="00E42D79"/>
    <w:rsid w:val="00E466B4"/>
    <w:rsid w:val="00E639ED"/>
    <w:rsid w:val="00E95914"/>
    <w:rsid w:val="00ED4FEC"/>
    <w:rsid w:val="00EF03AE"/>
    <w:rsid w:val="00F2075C"/>
    <w:rsid w:val="00F244F9"/>
    <w:rsid w:val="00F378B6"/>
    <w:rsid w:val="00F50B1D"/>
    <w:rsid w:val="00F602FA"/>
    <w:rsid w:val="00F93BC2"/>
    <w:rsid w:val="00F93D83"/>
    <w:rsid w:val="00FA66B1"/>
    <w:rsid w:val="00FB237F"/>
    <w:rsid w:val="00FE2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3335EB8-9682-4671-A229-0AA533D6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0C2"/>
  </w:style>
  <w:style w:type="paragraph" w:styleId="Footer">
    <w:name w:val="footer"/>
    <w:basedOn w:val="Normal"/>
    <w:link w:val="FooterChar"/>
    <w:uiPriority w:val="99"/>
    <w:semiHidden/>
    <w:unhideWhenUsed/>
    <w:rsid w:val="006720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20C2"/>
  </w:style>
  <w:style w:type="paragraph" w:styleId="BalloonText">
    <w:name w:val="Balloon Text"/>
    <w:basedOn w:val="Normal"/>
    <w:link w:val="BalloonTextChar"/>
    <w:uiPriority w:val="99"/>
    <w:semiHidden/>
    <w:unhideWhenUsed/>
    <w:rsid w:val="00672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C2"/>
    <w:rPr>
      <w:rFonts w:ascii="Tahoma" w:hAnsi="Tahoma" w:cs="Tahoma"/>
      <w:sz w:val="16"/>
      <w:szCs w:val="16"/>
    </w:rPr>
  </w:style>
  <w:style w:type="paragraph" w:styleId="NormalWeb">
    <w:name w:val="Normal (Web)"/>
    <w:basedOn w:val="Normal"/>
    <w:uiPriority w:val="99"/>
    <w:unhideWhenUsed/>
    <w:rsid w:val="004046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46C0"/>
    <w:rPr>
      <w:color w:val="0000FF"/>
      <w:u w:val="single"/>
    </w:rPr>
  </w:style>
  <w:style w:type="character" w:styleId="HTMLCite">
    <w:name w:val="HTML Cite"/>
    <w:basedOn w:val="DefaultParagraphFont"/>
    <w:uiPriority w:val="99"/>
    <w:semiHidden/>
    <w:unhideWhenUsed/>
    <w:rsid w:val="004046C0"/>
    <w:rPr>
      <w:i/>
      <w:iCs/>
    </w:rPr>
  </w:style>
  <w:style w:type="character" w:customStyle="1" w:styleId="slug-vol">
    <w:name w:val="slug-vol"/>
    <w:basedOn w:val="DefaultParagraphFont"/>
    <w:rsid w:val="004046C0"/>
  </w:style>
  <w:style w:type="character" w:customStyle="1" w:styleId="slug-issue">
    <w:name w:val="slug-issue"/>
    <w:basedOn w:val="DefaultParagraphFont"/>
    <w:rsid w:val="004046C0"/>
  </w:style>
  <w:style w:type="character" w:customStyle="1" w:styleId="slug-pages">
    <w:name w:val="slug-pages"/>
    <w:basedOn w:val="DefaultParagraphFont"/>
    <w:rsid w:val="004046C0"/>
  </w:style>
  <w:style w:type="character" w:customStyle="1" w:styleId="slug-doi">
    <w:name w:val="slug-doi"/>
    <w:basedOn w:val="DefaultParagraphFont"/>
    <w:rsid w:val="004046C0"/>
  </w:style>
  <w:style w:type="character" w:customStyle="1" w:styleId="slug-doi-value">
    <w:name w:val="slug-doi-value"/>
    <w:basedOn w:val="DefaultParagraphFont"/>
    <w:rsid w:val="004046C0"/>
  </w:style>
  <w:style w:type="character" w:styleId="Emphasis">
    <w:name w:val="Emphasis"/>
    <w:basedOn w:val="DefaultParagraphFont"/>
    <w:uiPriority w:val="20"/>
    <w:qFormat/>
    <w:rsid w:val="004046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login.aspx?direct=true&amp;db=rzh&amp;AN=2011259176&amp;site=ehost-live" TargetMode="External"/><Relationship Id="rId13" Type="http://schemas.openxmlformats.org/officeDocument/2006/relationships/hyperlink" Target="http://search.ebscohost.com/login.aspx?direct=true&amp;db=rzh&amp;AN=2004153835&amp;site=ehost-liv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ebscohost.com/login.aspx?direct=true&amp;db=rzh&amp;AN=2005024289&amp;site=ehost-live" TargetMode="External"/><Relationship Id="rId12" Type="http://schemas.openxmlformats.org/officeDocument/2006/relationships/hyperlink" Target="http://search.ebscohost.com/login.aspx?direct=true&amp;db=rzh&amp;AN=2004153835&amp;site=ehost-live"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arch.ebscohost.com/login.aspx?direct=true&amp;db=rzh&amp;AN=2005024289&amp;site=ehost-live" TargetMode="External"/><Relationship Id="rId11" Type="http://schemas.openxmlformats.org/officeDocument/2006/relationships/hyperlink" Target="http://search.ebscohost.com/login.aspx?direct=true&amp;db=rzh&amp;AN=2009444757&amp;site=ehost-live" TargetMode="External"/><Relationship Id="rId5" Type="http://schemas.openxmlformats.org/officeDocument/2006/relationships/endnotes" Target="endnotes.xml"/><Relationship Id="rId15" Type="http://schemas.openxmlformats.org/officeDocument/2006/relationships/hyperlink" Target="http://search.ebscohost.com/login.aspx?direct=true&amp;db=rzh&amp;AN=1997014954&amp;site=ehost-live" TargetMode="External"/><Relationship Id="rId10" Type="http://schemas.openxmlformats.org/officeDocument/2006/relationships/hyperlink" Target="http://search.ebscohost.com/login.aspx?direct=true&amp;db=rzh&amp;AN=2010276603&amp;site=ehost-liv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arch.ebscohost.com/login.aspx?direct=true&amp;db=rzh&amp;AN=2010276603&amp;site=ehost-live" TargetMode="External"/><Relationship Id="rId14" Type="http://schemas.openxmlformats.org/officeDocument/2006/relationships/hyperlink" Target="http://search.ebscohost.com/login.aspx?direct=true&amp;db=rzh&amp;AN=2004153835&amp;site=ehos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3493</TotalTime>
  <Pages>20</Pages>
  <Words>5247</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dc:creator>
  <cp:lastModifiedBy>Sonya McLaughlin</cp:lastModifiedBy>
  <cp:revision>74</cp:revision>
  <cp:lastPrinted>2011-12-09T08:42:00Z</cp:lastPrinted>
  <dcterms:created xsi:type="dcterms:W3CDTF">2011-12-06T02:50:00Z</dcterms:created>
  <dcterms:modified xsi:type="dcterms:W3CDTF">2013-09-25T16:17:00Z</dcterms:modified>
</cp:coreProperties>
</file>